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附件：投标报价一览表</w:t>
      </w:r>
    </w:p>
    <w:bookmarkEnd w:id="0"/>
    <w:p w14:paraId="06FE5D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694100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</w:p>
    <w:p w14:paraId="1E604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大浪街道城市管家项目智慧平台MES服务采购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006"/>
        <w:gridCol w:w="1957"/>
        <w:gridCol w:w="2297"/>
      </w:tblGrid>
      <w:tr w14:paraId="569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</w:trPr>
        <w:tc>
          <w:tcPr>
            <w:tcW w:w="3378" w:type="dxa"/>
            <w:vAlign w:val="center"/>
          </w:tcPr>
          <w:p w14:paraId="4A17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2006" w:type="dxa"/>
            <w:vAlign w:val="center"/>
          </w:tcPr>
          <w:p w14:paraId="0D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投标上限价</w:t>
            </w:r>
          </w:p>
          <w:p w14:paraId="59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957" w:type="dxa"/>
            <w:vAlign w:val="center"/>
          </w:tcPr>
          <w:p w14:paraId="108D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含税投标总价（万元）</w:t>
            </w:r>
          </w:p>
        </w:tc>
        <w:tc>
          <w:tcPr>
            <w:tcW w:w="2297" w:type="dxa"/>
            <w:vAlign w:val="center"/>
          </w:tcPr>
          <w:p w14:paraId="18E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2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378" w:type="dxa"/>
            <w:vAlign w:val="center"/>
          </w:tcPr>
          <w:p w14:paraId="6F04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大浪街道城市管家项目智慧平台MES服务采购</w:t>
            </w:r>
          </w:p>
        </w:tc>
        <w:tc>
          <w:tcPr>
            <w:tcW w:w="2006" w:type="dxa"/>
            <w:vAlign w:val="center"/>
          </w:tcPr>
          <w:p w14:paraId="74E1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57" w:type="dxa"/>
            <w:vMerge w:val="restart"/>
            <w:vAlign w:val="center"/>
          </w:tcPr>
          <w:p w14:paraId="6A35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21B2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1.投标报价为固定总价。</w:t>
            </w:r>
          </w:p>
          <w:p w14:paraId="58CD7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793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378" w:type="dxa"/>
            <w:vAlign w:val="center"/>
          </w:tcPr>
          <w:p w14:paraId="74B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06" w:type="dxa"/>
            <w:vAlign w:val="center"/>
          </w:tcPr>
          <w:p w14:paraId="779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15万元</w:t>
            </w:r>
          </w:p>
        </w:tc>
        <w:tc>
          <w:tcPr>
            <w:tcW w:w="1957" w:type="dxa"/>
            <w:vMerge w:val="continue"/>
            <w:vAlign w:val="center"/>
          </w:tcPr>
          <w:p w14:paraId="65A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190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0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378" w:type="dxa"/>
            <w:vAlign w:val="center"/>
          </w:tcPr>
          <w:p w14:paraId="21FA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金额（大写）</w:t>
            </w:r>
          </w:p>
        </w:tc>
        <w:tc>
          <w:tcPr>
            <w:tcW w:w="2006" w:type="dxa"/>
            <w:vAlign w:val="center"/>
          </w:tcPr>
          <w:p w14:paraId="1ED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壹拾伍万元整</w:t>
            </w:r>
          </w:p>
        </w:tc>
        <w:tc>
          <w:tcPr>
            <w:tcW w:w="1957" w:type="dxa"/>
            <w:vAlign w:val="center"/>
          </w:tcPr>
          <w:p w14:paraId="6D0B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6D4A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B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71EC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（1）以上所报价格均为含税价。投标人填报的投标报价总价不得超过投标报价上限,否则按无效标处理；</w:t>
      </w:r>
    </w:p>
    <w:p w14:paraId="5E22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（2）如投标人提供的增值税专用发票税率不同时，则以不含增值税报价为最终评标价格（该评标价格仅作为评标时的依据，不能作为中标价格）。</w:t>
      </w:r>
    </w:p>
    <w:p w14:paraId="5324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（3）本项目为固定总价合同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包括材料费、人工费、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交通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费、保险费、管理费、税金及其他乙方为履行本合同义务所发生的一切费用。</w:t>
      </w:r>
    </w:p>
    <w:p w14:paraId="751C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4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7004C754">
      <w:pPr>
        <w:pStyle w:val="2"/>
        <w:rPr>
          <w:rFonts w:hint="eastAsia"/>
        </w:rPr>
      </w:pPr>
    </w:p>
    <w:p w14:paraId="16FC552B">
      <w:pPr>
        <w:pStyle w:val="2"/>
        <w:rPr>
          <w:rFonts w:hint="eastAsia"/>
        </w:rPr>
      </w:pPr>
    </w:p>
    <w:p w14:paraId="0CFE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公司名称：</w:t>
      </w:r>
    </w:p>
    <w:p w14:paraId="569A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日期：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5042"/>
    <w:rsid w:val="004D0C27"/>
    <w:rsid w:val="05600E1D"/>
    <w:rsid w:val="066C559F"/>
    <w:rsid w:val="072B7208"/>
    <w:rsid w:val="0BD804C2"/>
    <w:rsid w:val="0BD94AA7"/>
    <w:rsid w:val="0C040028"/>
    <w:rsid w:val="0C7B29E0"/>
    <w:rsid w:val="0C7C27CB"/>
    <w:rsid w:val="0D05559F"/>
    <w:rsid w:val="0FFC5BE6"/>
    <w:rsid w:val="10831E63"/>
    <w:rsid w:val="158C3568"/>
    <w:rsid w:val="18EE0096"/>
    <w:rsid w:val="19E20029"/>
    <w:rsid w:val="1B973EDF"/>
    <w:rsid w:val="1C2B587C"/>
    <w:rsid w:val="1E47789A"/>
    <w:rsid w:val="20476A09"/>
    <w:rsid w:val="20656D9A"/>
    <w:rsid w:val="21684F9E"/>
    <w:rsid w:val="248A15BB"/>
    <w:rsid w:val="24BB3876"/>
    <w:rsid w:val="254215CA"/>
    <w:rsid w:val="2715560D"/>
    <w:rsid w:val="286F1CC3"/>
    <w:rsid w:val="287C0852"/>
    <w:rsid w:val="2A0F3757"/>
    <w:rsid w:val="2B342280"/>
    <w:rsid w:val="2CFA3055"/>
    <w:rsid w:val="2FF5582D"/>
    <w:rsid w:val="349F4C0E"/>
    <w:rsid w:val="34B306BA"/>
    <w:rsid w:val="36A4650C"/>
    <w:rsid w:val="3735733F"/>
    <w:rsid w:val="38240B7D"/>
    <w:rsid w:val="38EC419A"/>
    <w:rsid w:val="39771AF4"/>
    <w:rsid w:val="3A170545"/>
    <w:rsid w:val="3AA34D2C"/>
    <w:rsid w:val="3C2E3D9E"/>
    <w:rsid w:val="3CF1267B"/>
    <w:rsid w:val="3EAD1CD6"/>
    <w:rsid w:val="412D5350"/>
    <w:rsid w:val="41476E21"/>
    <w:rsid w:val="41960BB9"/>
    <w:rsid w:val="436C03B1"/>
    <w:rsid w:val="44323EB2"/>
    <w:rsid w:val="45CD7101"/>
    <w:rsid w:val="45DE7A46"/>
    <w:rsid w:val="47251675"/>
    <w:rsid w:val="477935C3"/>
    <w:rsid w:val="48941CA7"/>
    <w:rsid w:val="499F6B51"/>
    <w:rsid w:val="49C06702"/>
    <w:rsid w:val="4A3D4856"/>
    <w:rsid w:val="4A4127A5"/>
    <w:rsid w:val="4ADE0C6C"/>
    <w:rsid w:val="4C3817CC"/>
    <w:rsid w:val="4CE51561"/>
    <w:rsid w:val="4E705264"/>
    <w:rsid w:val="4F870321"/>
    <w:rsid w:val="4FD572DE"/>
    <w:rsid w:val="507F724A"/>
    <w:rsid w:val="542D76E9"/>
    <w:rsid w:val="545A24A8"/>
    <w:rsid w:val="548035A5"/>
    <w:rsid w:val="55BB6F76"/>
    <w:rsid w:val="578A5042"/>
    <w:rsid w:val="58FD1CC6"/>
    <w:rsid w:val="5A3317D1"/>
    <w:rsid w:val="5A643739"/>
    <w:rsid w:val="5B5E287E"/>
    <w:rsid w:val="5BDB3476"/>
    <w:rsid w:val="5CD5091E"/>
    <w:rsid w:val="5FBB0524"/>
    <w:rsid w:val="60A725D1"/>
    <w:rsid w:val="623205C0"/>
    <w:rsid w:val="62E57274"/>
    <w:rsid w:val="64F1206D"/>
    <w:rsid w:val="65C9123C"/>
    <w:rsid w:val="66304E17"/>
    <w:rsid w:val="67CA7980"/>
    <w:rsid w:val="68861B70"/>
    <w:rsid w:val="68B735CD"/>
    <w:rsid w:val="68E250CF"/>
    <w:rsid w:val="6A507835"/>
    <w:rsid w:val="6A511EC8"/>
    <w:rsid w:val="6B56245F"/>
    <w:rsid w:val="6C474E31"/>
    <w:rsid w:val="6D196605"/>
    <w:rsid w:val="6E274FC2"/>
    <w:rsid w:val="6E7855AD"/>
    <w:rsid w:val="6EF64219"/>
    <w:rsid w:val="6FD607DD"/>
    <w:rsid w:val="73E515FC"/>
    <w:rsid w:val="75B53010"/>
    <w:rsid w:val="76796366"/>
    <w:rsid w:val="7C1F175E"/>
    <w:rsid w:val="7C2D79D7"/>
    <w:rsid w:val="7D5B2018"/>
    <w:rsid w:val="7F8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GB2312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1917</Words>
  <Characters>1964</Characters>
  <Lines>0</Lines>
  <Paragraphs>0</Paragraphs>
  <TotalTime>2</TotalTime>
  <ScaleCrop>false</ScaleCrop>
  <LinksUpToDate>false</LinksUpToDate>
  <CharactersWithSpaces>1974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2025-09-25T02:01:00Z</dcterms:created>
  <dc:creator>WPS_1756952891</dc:creator>
  <cp:lastModifiedBy>WPS_1756952891</cp:lastModifiedBy>
  <cp:lastPrinted>2025-11-13T06:29:00Z</cp:lastPrinted>
  <dcterms:modified xsi:type="dcterms:W3CDTF">2025-11-21T00:56:27Z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3F0CF86F58EC4E13A301192448006F4C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