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DCF58">
      <w:pPr>
        <w:pStyle w:val="4"/>
        <w:spacing w:line="360" w:lineRule="auto"/>
        <w:jc w:val="center"/>
        <w:rPr>
          <w:color w:val="auto"/>
          <w:highlight w:val="none"/>
        </w:rPr>
      </w:pPr>
      <w:bookmarkStart w:id="3" w:name="_GoBack"/>
      <w:bookmarkStart w:id="0" w:name="_Toc7332"/>
      <w:bookmarkStart w:id="1" w:name="_Toc20851"/>
      <w:bookmarkStart w:id="2" w:name="_Toc17651"/>
      <w:r>
        <w:rPr>
          <w:rFonts w:hint="eastAsia"/>
          <w:color w:val="auto"/>
          <w:highlight w:val="none"/>
        </w:rPr>
        <w:t>合同条款及格式</w:t>
      </w:r>
      <w:bookmarkEnd w:id="0"/>
      <w:bookmarkEnd w:id="1"/>
      <w:bookmarkEnd w:id="2"/>
    </w:p>
    <w:p w14:paraId="69B10F7D">
      <w:pPr>
        <w:spacing w:line="360" w:lineRule="auto"/>
        <w:jc w:val="center"/>
        <w:rPr>
          <w:rFonts w:ascii="宋体" w:hAnsi="宋体"/>
          <w:b/>
          <w:color w:val="auto"/>
          <w:sz w:val="44"/>
          <w:szCs w:val="44"/>
          <w:highlight w:val="none"/>
        </w:rPr>
      </w:pPr>
      <w:r>
        <w:rPr>
          <w:rFonts w:hint="eastAsia"/>
          <w:b/>
          <w:bCs/>
          <w:color w:val="auto"/>
          <w:sz w:val="28"/>
          <w:szCs w:val="36"/>
          <w:highlight w:val="none"/>
        </w:rPr>
        <w:t>（仅供参考，具体以实际签订内容为准）</w:t>
      </w:r>
    </w:p>
    <w:p w14:paraId="53A5CA39">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079A9E69">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center"/>
        <w:textAlignment w:val="baseline"/>
        <w:rPr>
          <w:rFonts w:ascii="Times New Roman" w:hAnsi="Times New Roman" w:eastAsia="宋体" w:cs="Times New Roman"/>
          <w:kern w:val="2"/>
          <w:sz w:val="24"/>
          <w:szCs w:val="24"/>
          <w:lang w:bidi="ar-SA"/>
        </w:rPr>
      </w:pPr>
    </w:p>
    <w:p w14:paraId="204E167B">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0"/>
        <w:jc w:val="center"/>
        <w:textAlignment w:val="baseline"/>
        <w:outlineLvl w:val="0"/>
        <w:rPr>
          <w:rFonts w:ascii="黑体" w:hAnsi="黑体" w:eastAsia="黑体" w:cs="黑体"/>
          <w:snapToGrid w:val="0"/>
          <w:color w:val="000000"/>
          <w:kern w:val="0"/>
          <w:sz w:val="44"/>
          <w:szCs w:val="44"/>
          <w:lang w:eastAsia="en-US"/>
        </w:rPr>
      </w:pPr>
      <w:r>
        <w:rPr>
          <w:rFonts w:hint="eastAsia" w:ascii="黑体" w:hAnsi="黑体" w:eastAsia="黑体" w:cs="黑体"/>
          <w:b/>
          <w:bCs/>
          <w:snapToGrid w:val="0"/>
          <w:color w:val="000000"/>
          <w:spacing w:val="31"/>
          <w:kern w:val="0"/>
          <w:sz w:val="44"/>
          <w:szCs w:val="44"/>
          <w:lang w:eastAsia="zh-CN"/>
        </w:rPr>
        <w:t>观湖北及福城南产业片区土地整备利益统筹项目已入库地块围挡维护维修</w:t>
      </w:r>
      <w:r>
        <w:rPr>
          <w:rFonts w:ascii="黑体" w:hAnsi="黑体" w:eastAsia="黑体" w:cs="黑体"/>
          <w:b/>
          <w:bCs/>
          <w:snapToGrid w:val="0"/>
          <w:color w:val="000000"/>
          <w:spacing w:val="31"/>
          <w:kern w:val="0"/>
          <w:sz w:val="44"/>
          <w:szCs w:val="44"/>
          <w:lang w:eastAsia="en-US"/>
        </w:rPr>
        <w:t>合同</w:t>
      </w:r>
    </w:p>
    <w:p w14:paraId="13DD8E18">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880" w:firstLineChars="200"/>
        <w:jc w:val="center"/>
        <w:textAlignment w:val="baseline"/>
        <w:rPr>
          <w:rFonts w:hint="eastAsia" w:ascii="黑体" w:hAnsi="黑体" w:eastAsia="黑体" w:cs="黑体"/>
          <w:kern w:val="2"/>
          <w:sz w:val="44"/>
          <w:szCs w:val="44"/>
          <w:lang w:eastAsia="zh-CN" w:bidi="ar-SA"/>
        </w:rPr>
      </w:pPr>
      <w:r>
        <w:rPr>
          <w:rFonts w:hint="eastAsia" w:ascii="黑体" w:hAnsi="黑体" w:eastAsia="黑体" w:cs="黑体"/>
          <w:kern w:val="2"/>
          <w:sz w:val="44"/>
          <w:szCs w:val="44"/>
          <w:lang w:eastAsia="zh-CN" w:bidi="ar-SA"/>
        </w:rPr>
        <w:t>（</w:t>
      </w:r>
      <w:r>
        <w:rPr>
          <w:rFonts w:hint="eastAsia" w:ascii="黑体" w:hAnsi="黑体" w:eastAsia="黑体" w:cs="黑体"/>
          <w:kern w:val="2"/>
          <w:sz w:val="44"/>
          <w:szCs w:val="44"/>
          <w:lang w:val="en-US" w:eastAsia="zh-CN" w:bidi="ar-SA"/>
        </w:rPr>
        <w:t>人工服务</w:t>
      </w:r>
      <w:r>
        <w:rPr>
          <w:rFonts w:hint="eastAsia" w:ascii="黑体" w:hAnsi="黑体" w:eastAsia="黑体" w:cs="黑体"/>
          <w:kern w:val="2"/>
          <w:sz w:val="44"/>
          <w:szCs w:val="44"/>
          <w:lang w:eastAsia="zh-CN" w:bidi="ar-SA"/>
        </w:rPr>
        <w:t>）</w:t>
      </w:r>
    </w:p>
    <w:p w14:paraId="0E90531B">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735B2B96">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74F038B9">
      <w:pPr>
        <w:keepNext w:val="0"/>
        <w:keepLines w:val="0"/>
        <w:pageBreakBefore w:val="0"/>
        <w:widowControl/>
        <w:kinsoku w:val="0"/>
        <w:wordWrap/>
        <w:overflowPunct/>
        <w:topLinePunct w:val="0"/>
        <w:autoSpaceDE w:val="0"/>
        <w:autoSpaceDN w:val="0"/>
        <w:bidi w:val="0"/>
        <w:adjustRightInd w:val="0"/>
        <w:snapToGrid w:val="0"/>
        <w:spacing w:before="104" w:line="360" w:lineRule="auto"/>
        <w:ind w:left="848"/>
        <w:jc w:val="left"/>
        <w:textAlignment w:val="baseline"/>
        <w:rPr>
          <w:rFonts w:ascii="黑体" w:hAnsi="黑体" w:eastAsia="黑体" w:cs="黑体"/>
          <w:snapToGrid w:val="0"/>
          <w:color w:val="000000"/>
          <w:kern w:val="0"/>
          <w:sz w:val="32"/>
          <w:szCs w:val="32"/>
          <w:lang w:eastAsia="en-US"/>
        </w:rPr>
      </w:pPr>
      <w:r>
        <w:rPr>
          <w:rFonts w:ascii="黑体" w:hAnsi="黑体" w:eastAsia="黑体" w:cs="黑体"/>
          <w:b/>
          <w:bCs/>
          <w:snapToGrid w:val="0"/>
          <w:color w:val="000000"/>
          <w:spacing w:val="-3"/>
          <w:kern w:val="0"/>
          <w:sz w:val="32"/>
          <w:szCs w:val="32"/>
          <w:lang w:eastAsia="en-US"/>
        </w:rPr>
        <w:t>合同编号：</w:t>
      </w:r>
    </w:p>
    <w:p w14:paraId="39EC0E2B">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57C36281">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24F0E544">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0A779026">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5CB02109">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270E1508">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7AB146F2">
      <w:pPr>
        <w:keepNext w:val="0"/>
        <w:keepLines w:val="0"/>
        <w:pageBreakBefore w:val="0"/>
        <w:widowControl/>
        <w:kinsoku w:val="0"/>
        <w:wordWrap/>
        <w:overflowPunct/>
        <w:topLinePunct w:val="0"/>
        <w:autoSpaceDE w:val="0"/>
        <w:autoSpaceDN w:val="0"/>
        <w:bidi w:val="0"/>
        <w:adjustRightInd w:val="0"/>
        <w:snapToGrid w:val="0"/>
        <w:spacing w:before="100" w:after="100" w:afterLines="0" w:afterAutospacing="0" w:line="360" w:lineRule="auto"/>
        <w:ind w:firstLine="480" w:firstLineChars="200"/>
        <w:jc w:val="both"/>
        <w:textAlignment w:val="baseline"/>
        <w:rPr>
          <w:rFonts w:ascii="Times New Roman" w:hAnsi="Times New Roman" w:eastAsia="宋体" w:cs="Times New Roman"/>
          <w:kern w:val="2"/>
          <w:sz w:val="24"/>
          <w:szCs w:val="24"/>
          <w:lang w:bidi="ar-SA"/>
        </w:rPr>
      </w:pPr>
    </w:p>
    <w:p w14:paraId="14F94948">
      <w:pPr>
        <w:keepNext w:val="0"/>
        <w:keepLines w:val="0"/>
        <w:pageBreakBefore w:val="0"/>
        <w:widowControl/>
        <w:kinsoku w:val="0"/>
        <w:wordWrap/>
        <w:overflowPunct/>
        <w:topLinePunct w:val="0"/>
        <w:autoSpaceDE w:val="0"/>
        <w:autoSpaceDN w:val="0"/>
        <w:bidi w:val="0"/>
        <w:adjustRightInd w:val="0"/>
        <w:snapToGrid w:val="0"/>
        <w:spacing w:before="104" w:line="360" w:lineRule="auto"/>
        <w:ind w:left="713"/>
        <w:jc w:val="left"/>
        <w:textAlignment w:val="baseline"/>
        <w:rPr>
          <w:rFonts w:hint="eastAsia" w:ascii="黑体" w:hAnsi="黑体" w:eastAsia="黑体" w:cs="黑体"/>
          <w:snapToGrid w:val="0"/>
          <w:color w:val="000000"/>
          <w:kern w:val="0"/>
          <w:sz w:val="32"/>
          <w:szCs w:val="32"/>
          <w:lang w:eastAsia="zh-CN"/>
        </w:rPr>
      </w:pPr>
      <w:r>
        <w:rPr>
          <w:rFonts w:ascii="黑体" w:hAnsi="黑体" w:eastAsia="黑体" w:cs="黑体"/>
          <w:snapToGrid w:val="0"/>
          <w:color w:val="000000"/>
          <w:spacing w:val="19"/>
          <w:kern w:val="0"/>
          <w:sz w:val="32"/>
          <w:szCs w:val="32"/>
          <w:lang w:eastAsia="en-US"/>
        </w:rPr>
        <w:t>委托人(甲方):</w:t>
      </w:r>
      <w:r>
        <w:rPr>
          <w:rFonts w:hint="eastAsia" w:ascii="黑体" w:hAnsi="黑体" w:eastAsia="黑体" w:cs="黑体"/>
          <w:snapToGrid w:val="0"/>
          <w:color w:val="000000"/>
          <w:spacing w:val="19"/>
          <w:kern w:val="0"/>
          <w:sz w:val="32"/>
          <w:szCs w:val="32"/>
          <w:u w:val="single" w:color="auto"/>
          <w:lang w:eastAsia="zh-CN"/>
        </w:rPr>
        <w:t>深圳市龙华保安服务有限公司</w:t>
      </w:r>
    </w:p>
    <w:p w14:paraId="4817EABC">
      <w:pPr>
        <w:keepNext w:val="0"/>
        <w:keepLines w:val="0"/>
        <w:pageBreakBefore w:val="0"/>
        <w:widowControl/>
        <w:kinsoku w:val="0"/>
        <w:wordWrap/>
        <w:overflowPunct/>
        <w:topLinePunct w:val="0"/>
        <w:autoSpaceDE w:val="0"/>
        <w:autoSpaceDN w:val="0"/>
        <w:bidi w:val="0"/>
        <w:adjustRightInd w:val="0"/>
        <w:snapToGrid w:val="0"/>
        <w:spacing w:before="104" w:line="360" w:lineRule="auto"/>
        <w:ind w:left="733"/>
        <w:jc w:val="left"/>
        <w:textAlignment w:val="baseline"/>
        <w:rPr>
          <w:rFonts w:hint="default" w:ascii="黑体" w:hAnsi="黑体" w:eastAsia="黑体" w:cs="黑体"/>
          <w:snapToGrid w:val="0"/>
          <w:color w:val="000000"/>
          <w:kern w:val="0"/>
          <w:sz w:val="32"/>
          <w:szCs w:val="32"/>
          <w:lang w:val="en-US" w:eastAsia="zh-CN"/>
        </w:rPr>
      </w:pPr>
      <w:r>
        <w:rPr>
          <w:rFonts w:ascii="黑体" w:hAnsi="黑体" w:eastAsia="黑体" w:cs="黑体"/>
          <w:snapToGrid w:val="0"/>
          <w:color w:val="000000"/>
          <w:spacing w:val="23"/>
          <w:kern w:val="0"/>
          <w:sz w:val="32"/>
          <w:szCs w:val="32"/>
          <w:lang w:eastAsia="en-US"/>
        </w:rPr>
        <w:t>受托人(乙方):</w:t>
      </w:r>
      <w:r>
        <w:rPr>
          <w:rFonts w:hint="eastAsia" w:ascii="黑体" w:hAnsi="黑体" w:eastAsia="黑体" w:cs="黑体"/>
          <w:snapToGrid w:val="0"/>
          <w:color w:val="000000"/>
          <w:spacing w:val="23"/>
          <w:kern w:val="0"/>
          <w:sz w:val="32"/>
          <w:szCs w:val="32"/>
          <w:u w:val="single"/>
          <w:lang w:val="en-US" w:eastAsia="zh-CN"/>
        </w:rPr>
        <w:t xml:space="preserve">                  </w:t>
      </w:r>
    </w:p>
    <w:p w14:paraId="2FBC09B0">
      <w:pPr>
        <w:keepNext w:val="0"/>
        <w:keepLines w:val="0"/>
        <w:pageBreakBefore w:val="0"/>
        <w:widowControl/>
        <w:kinsoku w:val="0"/>
        <w:wordWrap/>
        <w:overflowPunct/>
        <w:topLinePunct w:val="0"/>
        <w:autoSpaceDE w:val="0"/>
        <w:autoSpaceDN w:val="0"/>
        <w:bidi w:val="0"/>
        <w:adjustRightInd w:val="0"/>
        <w:snapToGrid w:val="0"/>
        <w:spacing w:before="104" w:line="360" w:lineRule="auto"/>
        <w:ind w:firstLine="952" w:firstLineChars="300"/>
        <w:jc w:val="left"/>
        <w:textAlignment w:val="baseline"/>
        <w:rPr>
          <w:rFonts w:ascii="黑体" w:hAnsi="黑体" w:eastAsia="黑体" w:cs="黑体"/>
          <w:sz w:val="32"/>
          <w:szCs w:val="32"/>
        </w:rPr>
        <w:sectPr>
          <w:pgSz w:w="11900" w:h="16830"/>
          <w:pgMar w:top="1430" w:right="1450" w:bottom="0" w:left="1636" w:header="0" w:footer="0" w:gutter="0"/>
          <w:cols w:space="720" w:num="1"/>
        </w:sectPr>
      </w:pPr>
      <w:r>
        <w:rPr>
          <w:rFonts w:ascii="黑体" w:hAnsi="黑体" w:eastAsia="黑体" w:cs="黑体"/>
          <w:b/>
          <w:bCs/>
          <w:snapToGrid w:val="0"/>
          <w:color w:val="000000"/>
          <w:spacing w:val="-2"/>
          <w:kern w:val="0"/>
          <w:sz w:val="32"/>
          <w:szCs w:val="32"/>
          <w:lang w:eastAsia="en-US"/>
        </w:rPr>
        <w:t>签订日期：</w:t>
      </w:r>
      <w:r>
        <w:rPr>
          <w:rFonts w:hint="eastAsia" w:ascii="黑体" w:hAnsi="黑体" w:eastAsia="黑体" w:cs="黑体"/>
          <w:snapToGrid w:val="0"/>
          <w:color w:val="000000"/>
          <w:spacing w:val="23"/>
          <w:kern w:val="0"/>
          <w:sz w:val="32"/>
          <w:szCs w:val="32"/>
          <w:u w:val="single"/>
          <w:lang w:val="en-US" w:eastAsia="zh-CN"/>
        </w:rPr>
        <w:t xml:space="preserve">    </w:t>
      </w:r>
      <w:r>
        <w:rPr>
          <w:rFonts w:ascii="黑体" w:hAnsi="黑体" w:eastAsia="黑体" w:cs="黑体"/>
          <w:b/>
          <w:bCs/>
          <w:snapToGrid w:val="0"/>
          <w:color w:val="000000"/>
          <w:spacing w:val="-2"/>
          <w:kern w:val="0"/>
          <w:sz w:val="32"/>
          <w:szCs w:val="32"/>
          <w:lang w:eastAsia="en-US"/>
        </w:rPr>
        <w:t>年</w:t>
      </w:r>
      <w:r>
        <w:rPr>
          <w:rFonts w:hint="eastAsia" w:ascii="黑体" w:hAnsi="黑体" w:eastAsia="黑体" w:cs="黑体"/>
          <w:snapToGrid w:val="0"/>
          <w:color w:val="000000"/>
          <w:spacing w:val="23"/>
          <w:kern w:val="0"/>
          <w:sz w:val="32"/>
          <w:szCs w:val="32"/>
          <w:u w:val="single"/>
          <w:lang w:val="en-US" w:eastAsia="zh-CN"/>
        </w:rPr>
        <w:t xml:space="preserve">    </w:t>
      </w:r>
      <w:r>
        <w:rPr>
          <w:rFonts w:ascii="黑体" w:hAnsi="黑体" w:eastAsia="黑体" w:cs="黑体"/>
          <w:b/>
          <w:bCs/>
          <w:snapToGrid w:val="0"/>
          <w:color w:val="000000"/>
          <w:spacing w:val="-2"/>
          <w:kern w:val="0"/>
          <w:sz w:val="32"/>
          <w:szCs w:val="32"/>
          <w:lang w:eastAsia="en-US"/>
        </w:rPr>
        <w:t>月</w:t>
      </w:r>
      <w:r>
        <w:rPr>
          <w:rFonts w:hint="eastAsia" w:ascii="黑体" w:hAnsi="黑体" w:eastAsia="黑体" w:cs="黑体"/>
          <w:snapToGrid w:val="0"/>
          <w:color w:val="000000"/>
          <w:spacing w:val="23"/>
          <w:kern w:val="0"/>
          <w:sz w:val="32"/>
          <w:szCs w:val="32"/>
          <w:u w:val="single"/>
          <w:lang w:val="en-US" w:eastAsia="zh-CN"/>
        </w:rPr>
        <w:t xml:space="preserve">    </w:t>
      </w:r>
    </w:p>
    <w:bookmarkEnd w:id="3"/>
    <w:p w14:paraId="123214B3">
      <w:pPr>
        <w:adjustRightInd w:val="0"/>
        <w:snapToGrid w:val="0"/>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 xml:space="preserve">采购人（甲方）：   </w:t>
      </w:r>
    </w:p>
    <w:p w14:paraId="0DA0066E">
      <w:pPr>
        <w:adjustRightInd w:val="0"/>
        <w:snapToGrid w:val="0"/>
        <w:spacing w:line="360" w:lineRule="auto"/>
        <w:ind w:firstLine="422" w:firstLineChars="200"/>
        <w:rPr>
          <w:rFonts w:ascii="宋体" w:hAnsi="宋体" w:eastAsia="宋体" w:cs="Times New Roman"/>
          <w:b/>
          <w:bCs/>
          <w:szCs w:val="21"/>
        </w:rPr>
      </w:pPr>
      <w:r>
        <w:rPr>
          <w:rFonts w:hint="eastAsia" w:ascii="宋体" w:hAnsi="宋体" w:eastAsia="宋体" w:cs="Times New Roman"/>
          <w:b/>
          <w:bCs/>
          <w:szCs w:val="21"/>
        </w:rPr>
        <w:t xml:space="preserve">中标人（乙方）：                                       </w:t>
      </w:r>
    </w:p>
    <w:p w14:paraId="4590E596">
      <w:pPr>
        <w:adjustRightInd w:val="0"/>
        <w:snapToGrid w:val="0"/>
        <w:spacing w:line="360" w:lineRule="auto"/>
        <w:rPr>
          <w:rFonts w:ascii="宋体" w:hAnsi="宋体" w:eastAsia="宋体" w:cs="Times New Roman"/>
          <w:szCs w:val="21"/>
        </w:rPr>
      </w:pPr>
    </w:p>
    <w:p w14:paraId="21FAB2FE">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根据</w:t>
      </w:r>
      <w:r>
        <w:rPr>
          <w:rFonts w:hint="eastAsia" w:ascii="宋体" w:hAnsi="宋体" w:eastAsia="宋体" w:cs="Times New Roman"/>
          <w:szCs w:val="21"/>
          <w:u w:val="single"/>
        </w:rPr>
        <w:t xml:space="preserve">                </w:t>
      </w:r>
      <w:r>
        <w:rPr>
          <w:rFonts w:hint="eastAsia" w:ascii="宋体" w:hAnsi="宋体" w:eastAsia="宋体" w:cs="Times New Roman"/>
          <w:szCs w:val="21"/>
        </w:rPr>
        <w:t>招标项目（项目编号__________________）的中标结果，由_______________________单位为中标人。根据《中华人民共和国民法典》之规定，经_______________________（以下简称采购人）和_______________________（以下简称中标人）协商，就_______________________</w:t>
      </w:r>
      <w:r>
        <w:rPr>
          <w:rFonts w:hint="eastAsia" w:ascii="宋体" w:hAnsi="宋体" w:eastAsia="宋体" w:cs="Times New Roman"/>
          <w:bCs/>
          <w:snapToGrid w:val="0"/>
          <w:kern w:val="0"/>
          <w:szCs w:val="21"/>
          <w:lang w:val="zh-CN"/>
        </w:rPr>
        <w:t>项目</w:t>
      </w:r>
      <w:r>
        <w:rPr>
          <w:rFonts w:hint="eastAsia" w:ascii="宋体" w:hAnsi="宋体" w:eastAsia="宋体" w:cs="Times New Roman"/>
          <w:szCs w:val="21"/>
        </w:rPr>
        <w:t>，达成以下合同条款：</w:t>
      </w:r>
    </w:p>
    <w:p w14:paraId="44179FC0">
      <w:pPr>
        <w:widowControl w:val="0"/>
        <w:snapToGrid w:val="0"/>
        <w:spacing w:line="360" w:lineRule="auto"/>
        <w:ind w:firstLine="422" w:firstLineChars="200"/>
        <w:jc w:val="both"/>
        <w:rPr>
          <w:rFonts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一、服务内容</w:t>
      </w:r>
    </w:p>
    <w:p w14:paraId="429A820D">
      <w:pPr>
        <w:spacing w:line="360" w:lineRule="auto"/>
        <w:ind w:firstLine="422" w:firstLineChars="201"/>
        <w:rPr>
          <w:rFonts w:ascii="宋体" w:hAnsi="宋体" w:eastAsia="宋体" w:cs="Times New Roman"/>
          <w:szCs w:val="21"/>
        </w:rPr>
      </w:pPr>
      <w:r>
        <w:rPr>
          <w:rFonts w:hint="eastAsia" w:ascii="宋体" w:hAnsi="宋体" w:eastAsia="宋体" w:cs="Times New Roman"/>
          <w:szCs w:val="21"/>
        </w:rPr>
        <w:t>______________________</w:t>
      </w:r>
    </w:p>
    <w:p w14:paraId="41AF1A17">
      <w:pPr>
        <w:widowControl w:val="0"/>
        <w:snapToGrid w:val="0"/>
        <w:spacing w:line="360" w:lineRule="auto"/>
        <w:ind w:firstLine="422" w:firstLineChars="200"/>
        <w:jc w:val="both"/>
        <w:rPr>
          <w:rFonts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二、合同金额</w:t>
      </w:r>
    </w:p>
    <w:p w14:paraId="4A06ED91">
      <w:pPr>
        <w:widowControl w:val="0"/>
        <w:snapToGrid w:val="0"/>
        <w:spacing w:line="360" w:lineRule="auto"/>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本合同金额为（大写）：____________________________________元（￥_______________元）人民币。</w:t>
      </w:r>
    </w:p>
    <w:p w14:paraId="152AB757">
      <w:pPr>
        <w:widowControl w:val="0"/>
        <w:snapToGrid w:val="0"/>
        <w:spacing w:line="360" w:lineRule="auto"/>
        <w:ind w:firstLine="422" w:firstLineChars="200"/>
        <w:jc w:val="both"/>
        <w:rPr>
          <w:rFonts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三、技术资料</w:t>
      </w:r>
    </w:p>
    <w:p w14:paraId="7122F4AC">
      <w:pPr>
        <w:widowControl w:val="0"/>
        <w:snapToGrid w:val="0"/>
        <w:spacing w:line="360" w:lineRule="auto"/>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1、中标人应按招标文件规定的时间向采购人提供有关技术资料。</w:t>
      </w:r>
    </w:p>
    <w:p w14:paraId="2910E71B">
      <w:pPr>
        <w:widowControl w:val="0"/>
        <w:snapToGrid w:val="0"/>
        <w:spacing w:line="360" w:lineRule="auto"/>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60912507">
      <w:pPr>
        <w:widowControl w:val="0"/>
        <w:snapToGrid w:val="0"/>
        <w:spacing w:line="360" w:lineRule="auto"/>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3、合同履行完毕，未经采购人的书面同意，中标人不得保存在履行合同过程中所获得或接触到的任何内部数据资料。</w:t>
      </w:r>
    </w:p>
    <w:p w14:paraId="6BB9B054">
      <w:pPr>
        <w:widowControl w:val="0"/>
        <w:snapToGrid w:val="0"/>
        <w:spacing w:line="360" w:lineRule="auto"/>
        <w:ind w:firstLine="422" w:firstLineChars="200"/>
        <w:jc w:val="both"/>
        <w:rPr>
          <w:rFonts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四、知识产权</w:t>
      </w:r>
    </w:p>
    <w:p w14:paraId="3AA01466">
      <w:pPr>
        <w:widowControl w:val="0"/>
        <w:snapToGrid w:val="0"/>
        <w:spacing w:line="360" w:lineRule="auto"/>
        <w:ind w:firstLine="420" w:firstLineChars="200"/>
        <w:jc w:val="both"/>
        <w:rPr>
          <w:rFonts w:ascii="宋体" w:hAnsi="宋体" w:eastAsia="宋体" w:cs="Times New Roman"/>
          <w:bCs/>
          <w:kern w:val="0"/>
          <w:sz w:val="21"/>
          <w:szCs w:val="21"/>
          <w:lang w:val="en-US" w:eastAsia="zh-CN" w:bidi="ar-SA"/>
        </w:rPr>
      </w:pPr>
      <w:r>
        <w:rPr>
          <w:rFonts w:hint="eastAsia" w:ascii="宋体" w:hAnsi="宋体" w:eastAsia="宋体" w:cs="Times New Roman"/>
          <w:kern w:val="0"/>
          <w:sz w:val="21"/>
          <w:szCs w:val="21"/>
          <w:lang w:val="en-US" w:eastAsia="zh-CN" w:bidi="ar-SA"/>
        </w:rPr>
        <w:t>中标人应保证提供服务过程中不会侵犯任何第三方的知识产权</w:t>
      </w:r>
      <w:r>
        <w:rPr>
          <w:rFonts w:hint="eastAsia" w:ascii="宋体" w:hAnsi="宋体" w:eastAsia="宋体" w:cs="Times New Roman"/>
          <w:bCs/>
          <w:kern w:val="0"/>
          <w:sz w:val="21"/>
          <w:szCs w:val="21"/>
          <w:lang w:val="en-US" w:eastAsia="zh-CN" w:bidi="ar-SA"/>
        </w:rPr>
        <w:t>。</w:t>
      </w:r>
    </w:p>
    <w:p w14:paraId="342045C6">
      <w:pPr>
        <w:widowControl w:val="0"/>
        <w:snapToGrid w:val="0"/>
        <w:spacing w:line="360" w:lineRule="auto"/>
        <w:ind w:firstLine="422" w:firstLineChars="200"/>
        <w:jc w:val="both"/>
        <w:rPr>
          <w:rFonts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五、履约保证金</w:t>
      </w:r>
    </w:p>
    <w:p w14:paraId="6441F7B0">
      <w:p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六、采购人的权利与义务</w:t>
      </w:r>
    </w:p>
    <w:p w14:paraId="6714C6E9">
      <w:pPr>
        <w:widowControl w:val="0"/>
        <w:snapToGrid w:val="0"/>
        <w:spacing w:line="360" w:lineRule="auto"/>
        <w:ind w:firstLine="420" w:firstLineChars="200"/>
        <w:jc w:val="both"/>
        <w:rPr>
          <w:rFonts w:ascii="宋体" w:hAnsi="宋体" w:eastAsia="宋体" w:cs="Times New Roman"/>
          <w:b w:val="0"/>
          <w:bCs/>
          <w:kern w:val="0"/>
          <w:sz w:val="21"/>
          <w:szCs w:val="21"/>
          <w:lang w:val="en-US" w:eastAsia="zh-CN" w:bidi="ar-SA"/>
        </w:rPr>
      </w:pPr>
      <w:r>
        <w:rPr>
          <w:rFonts w:hint="eastAsia" w:ascii="宋体" w:hAnsi="宋体" w:eastAsia="宋体" w:cs="Times New Roman"/>
          <w:b w:val="0"/>
          <w:bCs/>
          <w:kern w:val="0"/>
          <w:sz w:val="21"/>
          <w:szCs w:val="21"/>
          <w:lang w:val="en-US" w:eastAsia="zh-CN" w:bidi="ar-SA"/>
        </w:rPr>
        <w:t>1、</w:t>
      </w:r>
      <w:r>
        <w:rPr>
          <w:rFonts w:ascii="宋体" w:hAnsi="宋体" w:eastAsia="宋体" w:cs="Times New Roman"/>
          <w:b w:val="0"/>
          <w:bCs/>
          <w:kern w:val="0"/>
          <w:sz w:val="21"/>
          <w:szCs w:val="21"/>
          <w:lang w:val="en-US" w:eastAsia="zh-CN" w:bidi="ar-SA"/>
        </w:rPr>
        <w:t>负责施工场地的协调工作。</w:t>
      </w:r>
    </w:p>
    <w:p w14:paraId="30A8A2DB">
      <w:pPr>
        <w:widowControl w:val="0"/>
        <w:snapToGrid w:val="0"/>
        <w:spacing w:line="360" w:lineRule="auto"/>
        <w:ind w:firstLine="420" w:firstLineChars="200"/>
        <w:jc w:val="both"/>
        <w:rPr>
          <w:rFonts w:ascii="宋体" w:hAnsi="宋体" w:eastAsia="宋体" w:cs="Times New Roman"/>
          <w:b w:val="0"/>
          <w:bCs/>
          <w:kern w:val="0"/>
          <w:sz w:val="21"/>
          <w:szCs w:val="21"/>
          <w:lang w:val="en-US" w:eastAsia="zh-CN" w:bidi="ar-SA"/>
        </w:rPr>
      </w:pPr>
      <w:r>
        <w:rPr>
          <w:rFonts w:hint="eastAsia" w:ascii="宋体" w:hAnsi="宋体" w:eastAsia="宋体" w:cs="Times New Roman"/>
          <w:b w:val="0"/>
          <w:bCs/>
          <w:kern w:val="0"/>
          <w:sz w:val="21"/>
          <w:szCs w:val="21"/>
          <w:lang w:val="en-US" w:eastAsia="zh-CN" w:bidi="ar-SA"/>
        </w:rPr>
        <w:t>2、</w:t>
      </w:r>
      <w:r>
        <w:rPr>
          <w:rFonts w:ascii="宋体" w:hAnsi="宋体" w:eastAsia="宋体" w:cs="Times New Roman"/>
          <w:b w:val="0"/>
          <w:bCs/>
          <w:kern w:val="0"/>
          <w:sz w:val="21"/>
          <w:szCs w:val="21"/>
          <w:lang w:val="en-US" w:eastAsia="zh-CN" w:bidi="ar-SA"/>
        </w:rPr>
        <w:t>督促乙方落实安全、文明生产工作。</w:t>
      </w:r>
    </w:p>
    <w:p w14:paraId="05CD4470">
      <w:pPr>
        <w:widowControl w:val="0"/>
        <w:snapToGrid w:val="0"/>
        <w:spacing w:line="360" w:lineRule="auto"/>
        <w:ind w:firstLine="420" w:firstLineChars="200"/>
        <w:jc w:val="both"/>
        <w:rPr>
          <w:rFonts w:ascii="宋体" w:hAnsi="宋体" w:eastAsia="宋体" w:cs="Times New Roman"/>
          <w:b w:val="0"/>
          <w:bCs/>
          <w:kern w:val="0"/>
          <w:sz w:val="21"/>
          <w:szCs w:val="21"/>
          <w:lang w:val="en-US" w:eastAsia="zh-CN" w:bidi="ar-SA"/>
        </w:rPr>
      </w:pPr>
      <w:r>
        <w:rPr>
          <w:rFonts w:hint="eastAsia" w:ascii="宋体" w:hAnsi="宋体" w:eastAsia="宋体" w:cs="Times New Roman"/>
          <w:b w:val="0"/>
          <w:bCs/>
          <w:kern w:val="0"/>
          <w:sz w:val="21"/>
          <w:szCs w:val="21"/>
          <w:lang w:val="en-US" w:eastAsia="zh-CN" w:bidi="ar-SA"/>
        </w:rPr>
        <w:t>3、</w:t>
      </w:r>
      <w:r>
        <w:rPr>
          <w:rFonts w:ascii="宋体" w:hAnsi="宋体" w:eastAsia="宋体" w:cs="Times New Roman"/>
          <w:b w:val="0"/>
          <w:bCs/>
          <w:kern w:val="0"/>
          <w:sz w:val="21"/>
          <w:szCs w:val="21"/>
          <w:lang w:val="en-US" w:eastAsia="zh-CN" w:bidi="ar-SA"/>
        </w:rPr>
        <w:t>按本合同约定，按期支付工程款。</w:t>
      </w:r>
    </w:p>
    <w:p w14:paraId="33D34EF4">
      <w:p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七、中标人的权利与义务</w:t>
      </w:r>
    </w:p>
    <w:p w14:paraId="5DA5183C">
      <w:pPr>
        <w:keepNext w:val="0"/>
        <w:keepLines w:val="0"/>
        <w:pageBreakBefore w:val="0"/>
        <w:widowControl/>
        <w:numPr>
          <w:ilvl w:val="0"/>
          <w:numId w:val="0"/>
        </w:numPr>
        <w:wordWrap/>
        <w:overflowPunct/>
        <w:topLinePunct w:val="0"/>
        <w:bidi w:val="0"/>
        <w:adjustRightInd w:val="0"/>
        <w:spacing w:before="100" w:after="100" w:afterLines="0" w:afterAutospacing="0" w:line="360" w:lineRule="auto"/>
        <w:ind w:left="480" w:leftChars="0"/>
        <w:jc w:val="both"/>
        <w:rPr>
          <w:rFonts w:ascii="Times New Roman" w:hAnsi="Times New Roman" w:eastAsia="宋体" w:cs="Times New Roman"/>
          <w:b w:val="0"/>
          <w:kern w:val="2"/>
          <w:sz w:val="24"/>
          <w:szCs w:val="24"/>
          <w:lang w:bidi="ar-SA"/>
        </w:rPr>
      </w:pPr>
      <w:r>
        <w:rPr>
          <w:rFonts w:hint="eastAsia" w:ascii="Times New Roman" w:hAnsi="Times New Roman" w:eastAsia="宋体" w:cs="Times New Roman"/>
          <w:kern w:val="2"/>
          <w:sz w:val="24"/>
          <w:szCs w:val="24"/>
          <w:lang w:val="en-US" w:eastAsia="zh-CN" w:bidi="ar-SA"/>
        </w:rPr>
        <w:t>1、</w:t>
      </w:r>
      <w:r>
        <w:rPr>
          <w:rFonts w:ascii="Times New Roman" w:hAnsi="Times New Roman" w:eastAsia="宋体" w:cs="Times New Roman"/>
          <w:kern w:val="2"/>
          <w:sz w:val="24"/>
          <w:szCs w:val="24"/>
          <w:lang w:bidi="ar-SA"/>
        </w:rPr>
        <w:t>乙方承担围挡施工所涉及的所有报批手续及相关费用。</w:t>
      </w:r>
    </w:p>
    <w:p w14:paraId="4D439D33">
      <w:pPr>
        <w:keepNext w:val="0"/>
        <w:keepLines w:val="0"/>
        <w:pageBreakBefore w:val="0"/>
        <w:widowControl/>
        <w:numPr>
          <w:ilvl w:val="0"/>
          <w:numId w:val="0"/>
        </w:numPr>
        <w:wordWrap/>
        <w:overflowPunct/>
        <w:topLinePunct w:val="0"/>
        <w:bidi w:val="0"/>
        <w:adjustRightInd w:val="0"/>
        <w:spacing w:before="100" w:after="100" w:afterLines="0" w:afterAutospacing="0" w:line="360" w:lineRule="auto"/>
        <w:ind w:left="480" w:leftChars="0"/>
        <w:jc w:val="both"/>
        <w:rPr>
          <w:rFonts w:ascii="Times New Roman" w:hAnsi="Times New Roman" w:eastAsia="宋体" w:cs="Times New Roman"/>
          <w:b w:val="0"/>
          <w:kern w:val="2"/>
          <w:sz w:val="24"/>
          <w:szCs w:val="24"/>
          <w:lang w:bidi="ar-SA"/>
        </w:rPr>
      </w:pPr>
      <w:r>
        <w:rPr>
          <w:rFonts w:hint="eastAsia" w:ascii="Times New Roman" w:hAnsi="Times New Roman" w:eastAsia="宋体" w:cs="Times New Roman"/>
          <w:kern w:val="2"/>
          <w:sz w:val="24"/>
          <w:szCs w:val="24"/>
          <w:lang w:val="en-US" w:eastAsia="zh-CN" w:bidi="ar-SA"/>
        </w:rPr>
        <w:t>2、</w:t>
      </w:r>
      <w:r>
        <w:rPr>
          <w:rFonts w:ascii="Times New Roman" w:hAnsi="Times New Roman" w:eastAsia="宋体" w:cs="Times New Roman"/>
          <w:kern w:val="2"/>
          <w:sz w:val="24"/>
          <w:szCs w:val="24"/>
          <w:lang w:bidi="ar-SA"/>
        </w:rPr>
        <w:t>乙方自行负责施工场地的水、电等事宜及费用。</w:t>
      </w:r>
    </w:p>
    <w:p w14:paraId="296632D6">
      <w:pPr>
        <w:keepNext w:val="0"/>
        <w:keepLines w:val="0"/>
        <w:pageBreakBefore w:val="0"/>
        <w:widowControl/>
        <w:numPr>
          <w:ilvl w:val="0"/>
          <w:numId w:val="0"/>
        </w:numPr>
        <w:wordWrap/>
        <w:overflowPunct/>
        <w:topLinePunct w:val="0"/>
        <w:bidi w:val="0"/>
        <w:adjustRightInd w:val="0"/>
        <w:spacing w:before="100" w:after="100" w:afterLines="0" w:afterAutospacing="0" w:line="360" w:lineRule="auto"/>
        <w:ind w:left="480" w:leftChars="0"/>
        <w:jc w:val="both"/>
        <w:rPr>
          <w:rFonts w:ascii="Times New Roman" w:hAnsi="Times New Roman" w:eastAsia="宋体" w:cs="Times New Roman"/>
          <w:b w:val="0"/>
          <w:kern w:val="2"/>
          <w:sz w:val="24"/>
          <w:szCs w:val="24"/>
          <w:lang w:bidi="ar-SA"/>
        </w:rPr>
      </w:pPr>
      <w:r>
        <w:rPr>
          <w:rFonts w:hint="eastAsia" w:ascii="Times New Roman" w:hAnsi="Times New Roman" w:eastAsia="宋体" w:cs="Times New Roman"/>
          <w:kern w:val="2"/>
          <w:sz w:val="24"/>
          <w:szCs w:val="24"/>
          <w:lang w:val="en-US" w:eastAsia="zh-CN" w:bidi="ar-SA"/>
        </w:rPr>
        <w:t>3、</w:t>
      </w:r>
      <w:r>
        <w:rPr>
          <w:rFonts w:ascii="Times New Roman" w:hAnsi="Times New Roman" w:eastAsia="宋体" w:cs="Times New Roman"/>
          <w:kern w:val="2"/>
          <w:sz w:val="24"/>
          <w:szCs w:val="24"/>
          <w:lang w:bidi="ar-SA"/>
        </w:rPr>
        <w:t>乙方在接到甲方通知可以现场施工起，按甲方提供的安装地点在规定的时间内制作施工并安装完毕。</w:t>
      </w:r>
    </w:p>
    <w:p w14:paraId="392E8811">
      <w:pPr>
        <w:keepNext w:val="0"/>
        <w:keepLines w:val="0"/>
        <w:pageBreakBefore w:val="0"/>
        <w:widowControl/>
        <w:numPr>
          <w:ilvl w:val="0"/>
          <w:numId w:val="0"/>
        </w:numPr>
        <w:wordWrap/>
        <w:overflowPunct/>
        <w:topLinePunct w:val="0"/>
        <w:bidi w:val="0"/>
        <w:adjustRightInd w:val="0"/>
        <w:spacing w:before="100" w:after="100" w:afterLines="0" w:afterAutospacing="0" w:line="360" w:lineRule="auto"/>
        <w:ind w:left="0" w:leftChars="0" w:firstLine="480" w:firstLineChars="0"/>
        <w:jc w:val="both"/>
        <w:rPr>
          <w:rFonts w:ascii="Times New Roman" w:hAnsi="Times New Roman" w:eastAsia="宋体" w:cs="Times New Roman"/>
          <w:b w:val="0"/>
          <w:kern w:val="2"/>
          <w:sz w:val="24"/>
          <w:szCs w:val="24"/>
          <w:lang w:bidi="ar-SA"/>
        </w:rPr>
      </w:pPr>
      <w:r>
        <w:rPr>
          <w:rFonts w:hint="eastAsia" w:ascii="Times New Roman" w:hAnsi="Times New Roman" w:eastAsia="宋体" w:cs="Times New Roman"/>
          <w:b w:val="0"/>
          <w:kern w:val="2"/>
          <w:sz w:val="24"/>
          <w:szCs w:val="24"/>
          <w:lang w:val="en-US" w:eastAsia="zh-CN" w:bidi="ar-SA"/>
        </w:rPr>
        <w:t>4、</w:t>
      </w:r>
      <w:r>
        <w:rPr>
          <w:rFonts w:ascii="Times New Roman" w:hAnsi="Times New Roman" w:eastAsia="宋体" w:cs="Times New Roman"/>
          <w:kern w:val="2"/>
          <w:sz w:val="24"/>
          <w:szCs w:val="24"/>
          <w:lang w:bidi="ar-SA"/>
        </w:rPr>
        <w:t>乙方应严格按照甲方确认的施工方案图纸进行制作、安装。如现场条件与施工图纸方案不符，应及时报请用方协商修改确定。</w:t>
      </w:r>
    </w:p>
    <w:p w14:paraId="4E4E4E2D">
      <w:pPr>
        <w:keepNext w:val="0"/>
        <w:keepLines w:val="0"/>
        <w:pageBreakBefore w:val="0"/>
        <w:widowControl/>
        <w:numPr>
          <w:ilvl w:val="0"/>
          <w:numId w:val="0"/>
        </w:numPr>
        <w:wordWrap/>
        <w:overflowPunct/>
        <w:topLinePunct w:val="0"/>
        <w:bidi w:val="0"/>
        <w:adjustRightInd w:val="0"/>
        <w:spacing w:before="100" w:after="100" w:afterLines="0" w:afterAutospacing="0" w:line="360" w:lineRule="auto"/>
        <w:ind w:left="0" w:leftChars="0" w:firstLine="480" w:firstLineChars="0"/>
        <w:jc w:val="both"/>
        <w:rPr>
          <w:rFonts w:ascii="Times New Roman" w:hAnsi="Times New Roman" w:eastAsia="宋体" w:cs="Times New Roman"/>
          <w:b w:val="0"/>
          <w:kern w:val="2"/>
          <w:sz w:val="24"/>
          <w:szCs w:val="24"/>
          <w:lang w:bidi="ar-SA"/>
        </w:rPr>
      </w:pPr>
      <w:r>
        <w:rPr>
          <w:rFonts w:hint="eastAsia" w:ascii="Times New Roman" w:hAnsi="Times New Roman" w:eastAsia="宋体" w:cs="Times New Roman"/>
          <w:kern w:val="2"/>
          <w:sz w:val="24"/>
          <w:szCs w:val="24"/>
          <w:lang w:val="en-US" w:eastAsia="zh-CN" w:bidi="ar-SA"/>
        </w:rPr>
        <w:t>5、</w:t>
      </w:r>
      <w:r>
        <w:rPr>
          <w:rFonts w:ascii="Times New Roman" w:hAnsi="Times New Roman" w:eastAsia="宋体" w:cs="Times New Roman"/>
          <w:kern w:val="2"/>
          <w:sz w:val="24"/>
          <w:szCs w:val="24"/>
          <w:lang w:bidi="ar-SA"/>
        </w:rPr>
        <w:t>施工过程中，乙方不得对原工程设计擅自进行变更。因乙方擅自变更设计发生的费用和由此导致甲方的损失，由乙方承担，延误的工期不予顺延。</w:t>
      </w:r>
    </w:p>
    <w:p w14:paraId="2D3971CA">
      <w:pPr>
        <w:keepNext w:val="0"/>
        <w:keepLines w:val="0"/>
        <w:pageBreakBefore w:val="0"/>
        <w:widowControl/>
        <w:numPr>
          <w:ilvl w:val="0"/>
          <w:numId w:val="0"/>
        </w:numPr>
        <w:wordWrap/>
        <w:overflowPunct/>
        <w:topLinePunct w:val="0"/>
        <w:bidi w:val="0"/>
        <w:adjustRightInd w:val="0"/>
        <w:spacing w:before="100" w:after="100" w:afterLines="0" w:afterAutospacing="0" w:line="360" w:lineRule="auto"/>
        <w:ind w:left="0" w:leftChars="0" w:firstLine="480" w:firstLineChars="0"/>
        <w:jc w:val="both"/>
        <w:rPr>
          <w:rFonts w:ascii="Times New Roman" w:hAnsi="Times New Roman" w:eastAsia="宋体" w:cs="Times New Roman"/>
          <w:b w:val="0"/>
          <w:kern w:val="2"/>
          <w:sz w:val="24"/>
          <w:szCs w:val="24"/>
          <w:lang w:bidi="ar-SA"/>
        </w:rPr>
      </w:pPr>
      <w:r>
        <w:rPr>
          <w:rFonts w:hint="eastAsia" w:ascii="Times New Roman" w:hAnsi="Times New Roman" w:eastAsia="宋体" w:cs="Times New Roman"/>
          <w:b w:val="0"/>
          <w:kern w:val="2"/>
          <w:sz w:val="24"/>
          <w:szCs w:val="24"/>
          <w:lang w:val="en-US" w:eastAsia="zh-CN" w:bidi="ar-SA"/>
        </w:rPr>
        <w:t>6、</w:t>
      </w:r>
      <w:r>
        <w:rPr>
          <w:rFonts w:ascii="Times New Roman" w:hAnsi="Times New Roman" w:eastAsia="宋体" w:cs="Times New Roman"/>
          <w:kern w:val="2"/>
          <w:sz w:val="24"/>
          <w:szCs w:val="24"/>
          <w:lang w:bidi="ar-SA"/>
        </w:rPr>
        <w:t>乙方应保证工程质量、结构牢固性、抗风力等指标达到相关规定，如在使用过程中出现倾倒、扭曲变形、开裂等问题，乙方应承担返工及相应损失。</w:t>
      </w:r>
    </w:p>
    <w:p w14:paraId="57A00E22">
      <w:pPr>
        <w:keepNext w:val="0"/>
        <w:keepLines w:val="0"/>
        <w:pageBreakBefore w:val="0"/>
        <w:widowControl/>
        <w:numPr>
          <w:ilvl w:val="0"/>
          <w:numId w:val="0"/>
        </w:numPr>
        <w:wordWrap/>
        <w:overflowPunct/>
        <w:topLinePunct w:val="0"/>
        <w:bidi w:val="0"/>
        <w:adjustRightInd w:val="0"/>
        <w:spacing w:before="100" w:after="100" w:afterLines="0" w:afterAutospacing="0" w:line="360" w:lineRule="auto"/>
        <w:ind w:left="0" w:leftChars="0" w:firstLine="480" w:firstLineChars="0"/>
        <w:jc w:val="both"/>
        <w:rPr>
          <w:rFonts w:ascii="Times New Roman" w:hAnsi="Times New Roman" w:eastAsia="宋体" w:cs="Times New Roman"/>
          <w:b w:val="0"/>
          <w:kern w:val="2"/>
          <w:sz w:val="24"/>
          <w:szCs w:val="24"/>
          <w:lang w:bidi="ar-SA"/>
        </w:rPr>
      </w:pPr>
      <w:r>
        <w:rPr>
          <w:rFonts w:hint="eastAsia" w:ascii="Times New Roman" w:hAnsi="Times New Roman" w:eastAsia="宋体" w:cs="Times New Roman"/>
          <w:kern w:val="2"/>
          <w:sz w:val="24"/>
          <w:szCs w:val="24"/>
          <w:lang w:val="en-US" w:eastAsia="zh-CN" w:bidi="ar-SA"/>
        </w:rPr>
        <w:t>7、</w:t>
      </w:r>
      <w:r>
        <w:rPr>
          <w:rFonts w:ascii="Times New Roman" w:hAnsi="Times New Roman" w:eastAsia="宋体" w:cs="Times New Roman"/>
          <w:kern w:val="2"/>
          <w:sz w:val="24"/>
          <w:szCs w:val="24"/>
          <w:lang w:bidi="ar-SA"/>
        </w:rPr>
        <w:t>乙方在本围挡施工制作及设置过程中，必须严格按操作规范进行生产制作，如因乙方原因造成劳动安全事故，由乙方全部负责，均与甲方无关。</w:t>
      </w:r>
    </w:p>
    <w:p w14:paraId="453DF80F">
      <w:pPr>
        <w:keepNext w:val="0"/>
        <w:keepLines w:val="0"/>
        <w:pageBreakBefore w:val="0"/>
        <w:widowControl/>
        <w:numPr>
          <w:ilvl w:val="0"/>
          <w:numId w:val="0"/>
        </w:numPr>
        <w:wordWrap/>
        <w:overflowPunct/>
        <w:topLinePunct w:val="0"/>
        <w:bidi w:val="0"/>
        <w:adjustRightInd w:val="0"/>
        <w:spacing w:before="100" w:after="100" w:afterLines="0" w:afterAutospacing="0" w:line="360" w:lineRule="auto"/>
        <w:ind w:left="0" w:leftChars="0" w:firstLine="480" w:firstLineChars="0"/>
        <w:jc w:val="both"/>
        <w:rPr>
          <w:rFonts w:ascii="Times New Roman" w:hAnsi="Times New Roman" w:eastAsia="宋体" w:cs="Times New Roman"/>
          <w:b w:val="0"/>
          <w:kern w:val="2"/>
          <w:sz w:val="24"/>
          <w:szCs w:val="24"/>
          <w:lang w:bidi="ar-SA"/>
        </w:rPr>
      </w:pPr>
      <w:r>
        <w:rPr>
          <w:rFonts w:hint="eastAsia" w:ascii="Times New Roman" w:hAnsi="Times New Roman" w:eastAsia="宋体" w:cs="Times New Roman"/>
          <w:b w:val="0"/>
          <w:kern w:val="2"/>
          <w:sz w:val="24"/>
          <w:szCs w:val="24"/>
          <w:lang w:val="en-US" w:eastAsia="zh-CN" w:bidi="ar-SA"/>
        </w:rPr>
        <w:t>8、</w:t>
      </w:r>
      <w:r>
        <w:rPr>
          <w:rFonts w:ascii="Times New Roman" w:hAnsi="Times New Roman" w:eastAsia="宋体" w:cs="Times New Roman"/>
          <w:kern w:val="2"/>
          <w:sz w:val="24"/>
          <w:szCs w:val="24"/>
          <w:lang w:bidi="ar-SA"/>
        </w:rPr>
        <w:t>乙方进场施工，材料进场后需提供相关材料检验报告并由甲方现场施工负责人检验材料材质，并经甲方同意后方可使用，经甲方同意使用的材料，若质量不符合要求，乙方仍应承担相应责任。乙方使用了不合格材料或工程设备，工程质量达不到合格要求，又拒绝清除不合格工程的，按合同价款的10%向甲方支付违约金，不合格工程不予计价，不合格工程的清除费用由乙方负责。</w:t>
      </w:r>
    </w:p>
    <w:p w14:paraId="5B3D0C9C">
      <w:pPr>
        <w:keepNext w:val="0"/>
        <w:keepLines w:val="0"/>
        <w:pageBreakBefore w:val="0"/>
        <w:widowControl/>
        <w:numPr>
          <w:ilvl w:val="0"/>
          <w:numId w:val="0"/>
        </w:numPr>
        <w:wordWrap/>
        <w:overflowPunct/>
        <w:topLinePunct w:val="0"/>
        <w:bidi w:val="0"/>
        <w:adjustRightInd w:val="0"/>
        <w:spacing w:before="100" w:after="100" w:afterLines="0" w:afterAutospacing="0" w:line="360" w:lineRule="auto"/>
        <w:ind w:left="0" w:leftChars="0" w:firstLine="480" w:firstLineChars="0"/>
        <w:jc w:val="both"/>
        <w:rPr>
          <w:rFonts w:ascii="Times New Roman" w:hAnsi="Times New Roman" w:eastAsia="宋体" w:cs="Times New Roman"/>
          <w:b w:val="0"/>
          <w:kern w:val="2"/>
          <w:sz w:val="24"/>
          <w:szCs w:val="24"/>
          <w:lang w:bidi="ar-SA"/>
        </w:rPr>
      </w:pPr>
      <w:r>
        <w:rPr>
          <w:rFonts w:hint="eastAsia" w:ascii="Times New Roman" w:hAnsi="Times New Roman" w:eastAsia="宋体" w:cs="Times New Roman"/>
          <w:kern w:val="2"/>
          <w:sz w:val="24"/>
          <w:szCs w:val="24"/>
          <w:lang w:val="en-US" w:eastAsia="zh-CN" w:bidi="ar-SA"/>
        </w:rPr>
        <w:t>9、</w:t>
      </w:r>
      <w:r>
        <w:rPr>
          <w:rFonts w:ascii="Times New Roman" w:hAnsi="Times New Roman" w:eastAsia="宋体" w:cs="Times New Roman"/>
          <w:kern w:val="2"/>
          <w:sz w:val="24"/>
          <w:szCs w:val="24"/>
          <w:lang w:bidi="ar-SA"/>
        </w:rPr>
        <w:t>施工过程中，乙方须做好施工记录，隐蔽工程记录，汇集施工技术资料，包括摄影、录像资料。</w:t>
      </w:r>
    </w:p>
    <w:p w14:paraId="2E5C7A48">
      <w:pPr>
        <w:keepNext w:val="0"/>
        <w:keepLines w:val="0"/>
        <w:pageBreakBefore w:val="0"/>
        <w:widowControl/>
        <w:numPr>
          <w:ilvl w:val="0"/>
          <w:numId w:val="0"/>
        </w:numPr>
        <w:wordWrap/>
        <w:overflowPunct/>
        <w:topLinePunct w:val="0"/>
        <w:bidi w:val="0"/>
        <w:adjustRightInd w:val="0"/>
        <w:spacing w:before="100" w:after="100" w:afterLines="0" w:afterAutospacing="0" w:line="360" w:lineRule="auto"/>
        <w:ind w:left="0" w:leftChars="0" w:firstLine="480" w:firstLineChars="0"/>
        <w:jc w:val="both"/>
        <w:rPr>
          <w:rFonts w:ascii="Times New Roman" w:hAnsi="Times New Roman" w:eastAsia="宋体" w:cs="Times New Roman"/>
          <w:b w:val="0"/>
          <w:kern w:val="2"/>
          <w:sz w:val="24"/>
          <w:szCs w:val="24"/>
          <w:lang w:bidi="ar-SA"/>
        </w:rPr>
      </w:pPr>
      <w:r>
        <w:rPr>
          <w:rFonts w:hint="eastAsia" w:ascii="Times New Roman" w:hAnsi="Times New Roman" w:eastAsia="宋体" w:cs="Times New Roman"/>
          <w:b w:val="0"/>
          <w:kern w:val="2"/>
          <w:sz w:val="24"/>
          <w:szCs w:val="24"/>
          <w:lang w:val="en-US" w:eastAsia="zh-CN" w:bidi="ar-SA"/>
        </w:rPr>
        <w:t>10、</w:t>
      </w:r>
      <w:r>
        <w:rPr>
          <w:rFonts w:ascii="Times New Roman" w:hAnsi="Times New Roman" w:eastAsia="宋体" w:cs="Times New Roman"/>
          <w:kern w:val="2"/>
          <w:sz w:val="24"/>
          <w:szCs w:val="24"/>
          <w:lang w:bidi="ar-SA"/>
        </w:rPr>
        <w:t>乙方应协助甲方搞好项目周边的工作，杜绝发生各种纠纷。如果出现纠纷，乙方应自行与有关责任方协商解决，确保工程项目正常进行。</w:t>
      </w:r>
    </w:p>
    <w:p w14:paraId="54480B62">
      <w:pPr>
        <w:widowControl w:val="0"/>
        <w:snapToGrid w:val="0"/>
        <w:spacing w:line="360" w:lineRule="auto"/>
        <w:ind w:firstLine="422" w:firstLineChars="200"/>
        <w:jc w:val="both"/>
        <w:rPr>
          <w:rFonts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八、合同履行时间、履行方式及履行地点</w:t>
      </w:r>
    </w:p>
    <w:p w14:paraId="7F3F5996">
      <w:pPr>
        <w:widowControl w:val="0"/>
        <w:snapToGrid w:val="0"/>
        <w:spacing w:line="360" w:lineRule="auto"/>
        <w:ind w:firstLine="420" w:firstLineChars="200"/>
        <w:jc w:val="both"/>
        <w:rPr>
          <w:rFonts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1、</w:t>
      </w:r>
      <w:r>
        <w:rPr>
          <w:rFonts w:hint="eastAsia" w:ascii="宋体" w:hAnsi="宋体" w:eastAsia="宋体" w:cs="Times New Roman"/>
          <w:kern w:val="0"/>
          <w:sz w:val="21"/>
          <w:szCs w:val="21"/>
          <w:lang w:val="en-US" w:eastAsia="zh-CN" w:bidi="ar-SA"/>
        </w:rPr>
        <w:t>履行时间</w:t>
      </w:r>
      <w:r>
        <w:rPr>
          <w:rFonts w:hint="eastAsia" w:ascii="宋体" w:hAnsi="宋体" w:eastAsia="宋体" w:cs="Times New Roman"/>
          <w:bCs/>
          <w:kern w:val="0"/>
          <w:sz w:val="21"/>
          <w:szCs w:val="21"/>
          <w:lang w:val="en-US" w:eastAsia="zh-CN" w:bidi="ar-SA"/>
        </w:rPr>
        <w:t>：</w:t>
      </w:r>
      <w:r>
        <w:rPr>
          <w:rFonts w:hint="eastAsia" w:ascii="宋体" w:hAnsi="宋体" w:eastAsia="宋体" w:cs="Times New Roman"/>
          <w:kern w:val="0"/>
          <w:sz w:val="21"/>
          <w:szCs w:val="21"/>
          <w:lang w:val="en-US" w:eastAsia="zh-CN" w:bidi="ar-SA"/>
        </w:rPr>
        <w:t>______________________</w:t>
      </w:r>
    </w:p>
    <w:p w14:paraId="5455FB86">
      <w:pPr>
        <w:widowControl w:val="0"/>
        <w:snapToGrid w:val="0"/>
        <w:spacing w:line="360" w:lineRule="auto"/>
        <w:ind w:firstLine="420" w:firstLineChars="200"/>
        <w:jc w:val="both"/>
        <w:rPr>
          <w:rFonts w:ascii="宋体" w:hAnsi="宋体" w:eastAsia="宋体" w:cs="Times New Roman"/>
          <w:bCs/>
          <w:kern w:val="0"/>
          <w:sz w:val="21"/>
          <w:szCs w:val="21"/>
          <w:lang w:val="en-US" w:eastAsia="zh-CN" w:bidi="ar-SA"/>
        </w:rPr>
      </w:pPr>
      <w:r>
        <w:rPr>
          <w:rFonts w:hint="eastAsia" w:ascii="宋体" w:hAnsi="宋体" w:eastAsia="宋体" w:cs="Times New Roman"/>
          <w:bCs/>
          <w:kern w:val="0"/>
          <w:sz w:val="21"/>
          <w:szCs w:val="21"/>
          <w:lang w:val="en-US" w:eastAsia="zh-CN" w:bidi="ar-SA"/>
        </w:rPr>
        <w:t>2、</w:t>
      </w:r>
      <w:r>
        <w:rPr>
          <w:rFonts w:hint="eastAsia" w:ascii="宋体" w:hAnsi="宋体" w:eastAsia="宋体" w:cs="Times New Roman"/>
          <w:kern w:val="0"/>
          <w:sz w:val="21"/>
          <w:szCs w:val="21"/>
          <w:lang w:val="en-US" w:eastAsia="zh-CN" w:bidi="ar-SA"/>
        </w:rPr>
        <w:t>履行方式</w:t>
      </w:r>
      <w:r>
        <w:rPr>
          <w:rFonts w:hint="eastAsia" w:ascii="宋体" w:hAnsi="宋体" w:eastAsia="宋体" w:cs="Times New Roman"/>
          <w:bCs/>
          <w:kern w:val="0"/>
          <w:sz w:val="21"/>
          <w:szCs w:val="21"/>
          <w:lang w:val="en-US" w:eastAsia="zh-CN" w:bidi="ar-SA"/>
        </w:rPr>
        <w:t>：</w:t>
      </w:r>
      <w:r>
        <w:rPr>
          <w:rFonts w:hint="eastAsia" w:ascii="宋体" w:hAnsi="宋体" w:eastAsia="宋体" w:cs="Times New Roman"/>
          <w:kern w:val="0"/>
          <w:sz w:val="21"/>
          <w:szCs w:val="21"/>
          <w:lang w:val="en-US" w:eastAsia="zh-CN" w:bidi="ar-SA"/>
        </w:rPr>
        <w:t>______________________</w:t>
      </w:r>
    </w:p>
    <w:p w14:paraId="032D1660">
      <w:pPr>
        <w:widowControl w:val="0"/>
        <w:snapToGrid w:val="0"/>
        <w:spacing w:line="360" w:lineRule="auto"/>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bCs/>
          <w:kern w:val="0"/>
          <w:sz w:val="21"/>
          <w:szCs w:val="21"/>
          <w:lang w:val="en-US" w:eastAsia="zh-CN" w:bidi="ar-SA"/>
        </w:rPr>
        <w:t>3、</w:t>
      </w:r>
      <w:r>
        <w:rPr>
          <w:rFonts w:hint="eastAsia" w:ascii="宋体" w:hAnsi="宋体" w:eastAsia="宋体" w:cs="Times New Roman"/>
          <w:kern w:val="0"/>
          <w:sz w:val="21"/>
          <w:szCs w:val="21"/>
          <w:lang w:val="en-US" w:eastAsia="zh-CN" w:bidi="ar-SA"/>
        </w:rPr>
        <w:t>履行地点</w:t>
      </w:r>
      <w:r>
        <w:rPr>
          <w:rFonts w:hint="eastAsia" w:ascii="宋体" w:hAnsi="宋体" w:eastAsia="宋体" w:cs="Times New Roman"/>
          <w:bCs/>
          <w:kern w:val="0"/>
          <w:sz w:val="21"/>
          <w:szCs w:val="21"/>
          <w:lang w:val="en-US" w:eastAsia="zh-CN" w:bidi="ar-SA"/>
        </w:rPr>
        <w:t>：</w:t>
      </w:r>
      <w:r>
        <w:rPr>
          <w:rFonts w:hint="eastAsia" w:ascii="宋体" w:hAnsi="宋体" w:eastAsia="宋体" w:cs="Times New Roman"/>
          <w:kern w:val="0"/>
          <w:sz w:val="21"/>
          <w:szCs w:val="21"/>
          <w:u w:val="single"/>
          <w:lang w:val="en-US" w:eastAsia="zh-CN" w:bidi="ar-SA"/>
        </w:rPr>
        <w:t>深圳市</w:t>
      </w:r>
    </w:p>
    <w:p w14:paraId="18E88CCA">
      <w:p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九、验收</w:t>
      </w:r>
    </w:p>
    <w:p w14:paraId="22675974">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1、下列文件的验收分为______个阶段:</w:t>
      </w:r>
    </w:p>
    <w:p w14:paraId="4495CC8F">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2、其余文件和工作由用户组织有关技术人员根据国家和行业有关规范、规程、标准和用户需求直接验收。</w:t>
      </w:r>
    </w:p>
    <w:p w14:paraId="28A5512A">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3、验收依据为招标文件、中标人投标文件，国家和行业有关规范、规程和标准。</w:t>
      </w:r>
    </w:p>
    <w:p w14:paraId="66AEF492">
      <w:pPr>
        <w:widowControl w:val="0"/>
        <w:snapToGrid w:val="0"/>
        <w:spacing w:line="360" w:lineRule="auto"/>
        <w:ind w:firstLine="422" w:firstLineChars="200"/>
        <w:jc w:val="both"/>
        <w:rPr>
          <w:rFonts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十、付款方式和税费</w:t>
      </w:r>
    </w:p>
    <w:p w14:paraId="7C21FF3B">
      <w:pPr>
        <w:widowControl w:val="0"/>
        <w:snapToGrid w:val="0"/>
        <w:spacing w:line="360" w:lineRule="auto"/>
        <w:ind w:firstLine="420" w:firstLineChars="200"/>
        <w:jc w:val="both"/>
        <w:rPr>
          <w:rFonts w:ascii="宋体" w:hAnsi="宋体" w:eastAsia="宋体" w:cs="Times New Roman"/>
          <w:bCs/>
          <w:kern w:val="0"/>
          <w:sz w:val="21"/>
          <w:szCs w:val="21"/>
          <w:lang w:val="en-US" w:eastAsia="zh-CN" w:bidi="ar-SA"/>
        </w:rPr>
      </w:pPr>
      <w:r>
        <w:rPr>
          <w:rFonts w:ascii="宋体" w:hAnsi="宋体" w:eastAsia="宋体" w:cs="宋体"/>
          <w:kern w:val="0"/>
          <w:sz w:val="21"/>
          <w:szCs w:val="21"/>
          <w:lang w:val="en-US" w:eastAsia="zh-CN" w:bidi="ar-SA"/>
        </w:rPr>
        <w:t>本合同付款方式为</w:t>
      </w:r>
      <w:r>
        <w:rPr>
          <w:rFonts w:hint="eastAsia" w:ascii="宋体" w:hAnsi="宋体" w:eastAsia="宋体" w:cs="宋体"/>
          <w:kern w:val="0"/>
          <w:sz w:val="21"/>
          <w:szCs w:val="21"/>
          <w:lang w:val="en-US" w:eastAsia="zh-CN" w:bidi="ar-SA"/>
        </w:rPr>
        <w:t>：</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Times New Roman"/>
          <w:bCs/>
          <w:kern w:val="0"/>
          <w:sz w:val="21"/>
          <w:szCs w:val="21"/>
          <w:lang w:val="en-US" w:eastAsia="zh-CN" w:bidi="ar-SA"/>
        </w:rPr>
        <w:t>。</w:t>
      </w:r>
    </w:p>
    <w:p w14:paraId="201828F6">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本合同执行中相关的一切税费均由中标人负担。</w:t>
      </w:r>
    </w:p>
    <w:p w14:paraId="03D34EE0">
      <w:pPr>
        <w:snapToGrid w:val="0"/>
        <w:spacing w:line="360" w:lineRule="auto"/>
        <w:ind w:firstLine="422" w:firstLineChars="200"/>
        <w:rPr>
          <w:rFonts w:ascii="宋体" w:hAnsi="宋体" w:eastAsia="宋体" w:cs="Times New Roman"/>
          <w:b/>
          <w:bCs/>
          <w:szCs w:val="21"/>
        </w:rPr>
      </w:pPr>
      <w:r>
        <w:rPr>
          <w:rFonts w:hint="eastAsia" w:ascii="宋体" w:hAnsi="宋体" w:eastAsia="宋体" w:cs="Times New Roman"/>
          <w:b/>
          <w:szCs w:val="21"/>
        </w:rPr>
        <w:t>十一、</w:t>
      </w:r>
      <w:r>
        <w:rPr>
          <w:rFonts w:hint="eastAsia" w:ascii="宋体" w:hAnsi="宋体" w:eastAsia="宋体" w:cs="Times New Roman"/>
          <w:b/>
          <w:bCs/>
          <w:szCs w:val="21"/>
        </w:rPr>
        <w:t>争议解决办法</w:t>
      </w:r>
    </w:p>
    <w:p w14:paraId="37E306CB">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因履行本合同引起的或与本合同有关的争议，甲、乙双方应首先通过友好协商解决，如果协商不能解决争议，则向甲方所在地有管辖权的人民法院提起诉讼</w:t>
      </w:r>
      <w:r>
        <w:rPr>
          <w:rFonts w:hint="eastAsia" w:ascii="宋体" w:hAnsi="宋体" w:eastAsia="宋体" w:cs="Times New Roman"/>
          <w:szCs w:val="21"/>
        </w:rPr>
        <w:t>。</w:t>
      </w:r>
    </w:p>
    <w:p w14:paraId="7E0A8AC9">
      <w:pPr>
        <w:widowControl w:val="0"/>
        <w:snapToGrid w:val="0"/>
        <w:spacing w:line="360" w:lineRule="auto"/>
        <w:ind w:firstLine="422" w:firstLineChars="200"/>
        <w:jc w:val="both"/>
        <w:rPr>
          <w:rFonts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十二、违约责任</w:t>
      </w:r>
    </w:p>
    <w:p w14:paraId="1B27DE5A">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lang w:val="en-US" w:eastAsia="zh-CN"/>
        </w:rPr>
        <w:t>1、</w:t>
      </w:r>
      <w:r>
        <w:rPr>
          <w:rFonts w:ascii="宋体" w:hAnsi="宋体" w:eastAsia="宋体" w:cs="Times New Roman"/>
          <w:szCs w:val="21"/>
        </w:rPr>
        <w:t>本合同签订后，双方均应严格恪守。任何一方违反本合同规定的义务给对方造成损失的，应承担赔偿责任。</w:t>
      </w:r>
    </w:p>
    <w:p w14:paraId="49BA1BB4">
      <w:pPr>
        <w:snapToGrid w:val="0"/>
        <w:spacing w:line="360" w:lineRule="auto"/>
        <w:ind w:firstLine="420" w:firstLineChars="200"/>
        <w:rPr>
          <w:rFonts w:ascii="宋体" w:hAnsi="宋体" w:eastAsia="宋体" w:cs="Times New Roman"/>
          <w:szCs w:val="21"/>
        </w:rPr>
      </w:pPr>
      <w:r>
        <w:rPr>
          <w:rFonts w:hint="default" w:ascii="宋体" w:hAnsi="宋体" w:eastAsia="宋体" w:cs="Times New Roman"/>
          <w:szCs w:val="21"/>
        </w:rPr>
        <w:t>2</w:t>
      </w:r>
      <w:r>
        <w:rPr>
          <w:rFonts w:hint="eastAsia" w:ascii="宋体" w:hAnsi="宋体" w:eastAsia="宋体" w:cs="Times New Roman"/>
          <w:szCs w:val="21"/>
          <w:lang w:eastAsia="zh-CN"/>
        </w:rPr>
        <w:t>、</w:t>
      </w:r>
      <w:r>
        <w:rPr>
          <w:rFonts w:ascii="宋体" w:hAnsi="宋体" w:eastAsia="宋体" w:cs="Times New Roman"/>
          <w:szCs w:val="21"/>
        </w:rPr>
        <w:t>因乙方原因造成工程不合格的，经乙方修复或采取其他补救措施仍无法至达到合同要求的质量标准，甲方有权单方解除本合同，乙方支付合同价款10%的违约金并返还已经支付的工程款。</w:t>
      </w:r>
    </w:p>
    <w:p w14:paraId="62096200">
      <w:pPr>
        <w:snapToGrid w:val="0"/>
        <w:spacing w:line="360" w:lineRule="auto"/>
        <w:ind w:firstLine="420" w:firstLineChars="200"/>
        <w:rPr>
          <w:rFonts w:ascii="宋体" w:hAnsi="宋体" w:eastAsia="宋体" w:cs="Times New Roman"/>
          <w:szCs w:val="21"/>
        </w:rPr>
      </w:pPr>
      <w:r>
        <w:rPr>
          <w:rFonts w:hint="default" w:ascii="宋体" w:hAnsi="宋体" w:eastAsia="宋体" w:cs="Times New Roman"/>
          <w:szCs w:val="21"/>
        </w:rPr>
        <w:t>3</w:t>
      </w:r>
      <w:r>
        <w:rPr>
          <w:rFonts w:hint="eastAsia" w:ascii="宋体" w:hAnsi="宋体" w:eastAsia="宋体" w:cs="Times New Roman"/>
          <w:szCs w:val="21"/>
          <w:lang w:eastAsia="zh-CN"/>
        </w:rPr>
        <w:t>、</w:t>
      </w:r>
      <w:r>
        <w:rPr>
          <w:rFonts w:ascii="宋体" w:hAnsi="宋体" w:eastAsia="宋体" w:cs="Times New Roman"/>
          <w:szCs w:val="21"/>
        </w:rPr>
        <w:t>乙方如不能按期竣工，每延误一日，乙方应向甲方支付合同价款的0.05%作为违约金。如延期超过三十日，甲方有权单方解除合同，乙方应支付合同价款的10%作为违约金并返还已付全部款项。</w:t>
      </w:r>
    </w:p>
    <w:p w14:paraId="724A8460">
      <w:pPr>
        <w:snapToGrid w:val="0"/>
        <w:spacing w:line="360" w:lineRule="auto"/>
        <w:ind w:firstLine="420" w:firstLineChars="200"/>
        <w:rPr>
          <w:rFonts w:ascii="宋体" w:hAnsi="宋体" w:eastAsia="宋体" w:cs="Times New Roman"/>
          <w:szCs w:val="21"/>
        </w:rPr>
      </w:pPr>
      <w:r>
        <w:rPr>
          <w:rFonts w:hint="default" w:ascii="宋体" w:hAnsi="宋体" w:eastAsia="宋体" w:cs="Times New Roman"/>
          <w:szCs w:val="21"/>
        </w:rPr>
        <w:t>4</w:t>
      </w:r>
      <w:r>
        <w:rPr>
          <w:rFonts w:hint="eastAsia" w:ascii="宋体" w:hAnsi="宋体" w:eastAsia="宋体" w:cs="Times New Roman"/>
          <w:szCs w:val="21"/>
          <w:lang w:eastAsia="zh-CN"/>
        </w:rPr>
        <w:t>、</w:t>
      </w:r>
      <w:r>
        <w:rPr>
          <w:rFonts w:ascii="宋体" w:hAnsi="宋体" w:eastAsia="宋体" w:cs="Times New Roman"/>
          <w:szCs w:val="21"/>
        </w:rPr>
        <w:t>乙方违反本合同约定保修义务的，每延迟一次应支付违约金1000元，违约金甲方有权从质保金中扣除，造成其他损失超过已支付的违约金的，甲方有权向乙方追偿。</w:t>
      </w:r>
    </w:p>
    <w:p w14:paraId="2E6200B2">
      <w:pPr>
        <w:snapToGrid w:val="0"/>
        <w:spacing w:line="360" w:lineRule="auto"/>
        <w:ind w:firstLine="422" w:firstLineChars="200"/>
        <w:rPr>
          <w:rFonts w:ascii="宋体" w:hAnsi="宋体" w:eastAsia="宋体" w:cs="Times New Roman"/>
          <w:b/>
          <w:bCs/>
          <w:szCs w:val="21"/>
        </w:rPr>
      </w:pPr>
      <w:r>
        <w:rPr>
          <w:rFonts w:hint="eastAsia" w:ascii="宋体" w:hAnsi="宋体" w:eastAsia="宋体" w:cs="Times New Roman"/>
          <w:b/>
          <w:szCs w:val="21"/>
        </w:rPr>
        <w:t>十三、合同的变更、解除或终止</w:t>
      </w:r>
    </w:p>
    <w:p w14:paraId="56E59736">
      <w:pPr>
        <w:snapToGrid w:val="0"/>
        <w:spacing w:line="360" w:lineRule="auto"/>
        <w:ind w:firstLine="420" w:firstLineChars="200"/>
        <w:rPr>
          <w:rFonts w:ascii="宋体" w:hAnsi="宋体" w:eastAsia="宋体" w:cs="Times New Roman"/>
          <w:b/>
          <w:bCs/>
          <w:szCs w:val="21"/>
        </w:rPr>
      </w:pPr>
      <w:r>
        <w:rPr>
          <w:rFonts w:hint="eastAsia" w:ascii="宋体" w:hAnsi="宋体" w:eastAsia="宋体" w:cs="Times New Roman"/>
          <w:szCs w:val="21"/>
        </w:rPr>
        <w:t>除政府采购合同继续履行将损害国家利益和社会公共利益外，双方当事人不得擅自变更、中止或者终止合同。</w:t>
      </w:r>
    </w:p>
    <w:p w14:paraId="1C094B30">
      <w:pPr>
        <w:snapToGrid w:val="0"/>
        <w:spacing w:line="360" w:lineRule="auto"/>
        <w:ind w:firstLine="422" w:firstLineChars="200"/>
        <w:rPr>
          <w:rFonts w:ascii="宋体" w:hAnsi="宋体" w:eastAsia="宋体" w:cs="Times New Roman"/>
          <w:b/>
          <w:bCs/>
          <w:szCs w:val="21"/>
        </w:rPr>
      </w:pPr>
      <w:r>
        <w:rPr>
          <w:rFonts w:hint="eastAsia" w:ascii="宋体" w:hAnsi="宋体" w:eastAsia="宋体" w:cs="Times New Roman"/>
          <w:b/>
          <w:szCs w:val="21"/>
        </w:rPr>
        <w:t>十四、合同生效及其他</w:t>
      </w:r>
    </w:p>
    <w:p w14:paraId="3695ED1F">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1、本合同与招标文件、中标人投标文件如有抵触之处，以本合同条款为准。</w:t>
      </w:r>
    </w:p>
    <w:p w14:paraId="1BEFBF17">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2、下列文件均为本合同的组成部分：</w:t>
      </w:r>
    </w:p>
    <w:p w14:paraId="6988C696">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（1）招标文件、答疑及补充通知；</w:t>
      </w:r>
    </w:p>
    <w:p w14:paraId="7D56A05D">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乙方的</w:t>
      </w:r>
      <w:r>
        <w:rPr>
          <w:rFonts w:hint="eastAsia" w:ascii="宋体" w:hAnsi="宋体" w:eastAsia="宋体" w:cs="Times New Roman"/>
          <w:szCs w:val="21"/>
        </w:rPr>
        <w:t>投标文件；</w:t>
      </w:r>
    </w:p>
    <w:p w14:paraId="64B0AF4F">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（3）本合同执行中共同签署的补充与修正文件。</w:t>
      </w:r>
    </w:p>
    <w:p w14:paraId="7ACA422F">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3、本合同一式_____份，甲、中标人双方各执_____份，具有同等法律效力。本合同自双方法定代表人签字（盖章）认可之日起生效。</w:t>
      </w:r>
    </w:p>
    <w:p w14:paraId="22023367">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4、本合同未尽事宜，双方友好协商，达成解决方案，经双方签字后，可作为本合同的有效附件。</w:t>
      </w:r>
    </w:p>
    <w:p w14:paraId="7F82A28A">
      <w:pPr>
        <w:widowControl w:val="0"/>
        <w:snapToGrid w:val="0"/>
        <w:spacing w:line="360" w:lineRule="auto"/>
        <w:ind w:firstLine="420" w:firstLineChars="200"/>
        <w:jc w:val="both"/>
        <w:rPr>
          <w:rFonts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附件：</w:t>
      </w:r>
    </w:p>
    <w:p w14:paraId="03FD5DEF">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1、《中标/成交通知书》</w:t>
      </w:r>
    </w:p>
    <w:p w14:paraId="7D5EB150">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2、《投标文件》</w:t>
      </w:r>
    </w:p>
    <w:p w14:paraId="0E698B19">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3、《招标文件》</w:t>
      </w:r>
    </w:p>
    <w:p w14:paraId="08DE9416">
      <w:pPr>
        <w:snapToGrid w:val="0"/>
        <w:spacing w:line="360" w:lineRule="auto"/>
        <w:rPr>
          <w:rFonts w:ascii="宋体" w:hAnsi="宋体" w:eastAsia="宋体" w:cs="Times New Roman"/>
          <w:szCs w:val="21"/>
        </w:rPr>
      </w:pPr>
    </w:p>
    <w:p w14:paraId="67DB899F">
      <w:pPr>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甲方（采购人）：（盖公章）                    乙方（中标人）：（盖公章）</w:t>
      </w:r>
    </w:p>
    <w:p w14:paraId="4A112670">
      <w:pPr>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 xml:space="preserve">法定代表人（签字或盖私章）：                  法定代表人（签字或盖私章）： </w:t>
      </w:r>
    </w:p>
    <w:p w14:paraId="45F86B5C">
      <w:pPr>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委托代理人：                                  委托代理人：</w:t>
      </w:r>
    </w:p>
    <w:p w14:paraId="20DB2F24">
      <w:pPr>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日期：   年     月    日                      日期：   年     月    日</w:t>
      </w:r>
    </w:p>
    <w:p w14:paraId="6A077E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CC7664"/>
    <w:rsid w:val="3C060552"/>
    <w:rsid w:val="4AEE3DA2"/>
    <w:rsid w:val="5AA87F33"/>
    <w:rsid w:val="661B76D7"/>
    <w:rsid w:val="6B64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673"/>
      </w:tabs>
      <w:ind w:firstLine="420" w:firstLineChars="200"/>
    </w:pPr>
  </w:style>
  <w:style w:type="paragraph" w:styleId="3">
    <w:name w:val="Body Text Indent"/>
    <w:basedOn w:val="1"/>
    <w:qFormat/>
    <w:uiPriority w:val="0"/>
    <w:pPr>
      <w:spacing w:after="120"/>
      <w:ind w:left="420" w:leftChars="200"/>
    </w:pPr>
    <w:rPr>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1251</Words>
  <Characters>1730</Characters>
  <Lines>0</Lines>
  <Paragraphs>0</Paragraphs>
  <TotalTime>0</TotalTime>
  <ScaleCrop>false</ScaleCrop>
  <LinksUpToDate>false</LinksUpToDate>
  <CharactersWithSpaces>1961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2026-01-04T09:16:00Z</dcterms:created>
  <dc:creator>Administrator</dc:creator>
  <cp:lastModifiedBy>13</cp:lastModifiedBy>
  <dcterms:modified xsi:type="dcterms:W3CDTF">2026-01-05T02:30:58Z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eyJoZGlkIjoiMGM5NjIyOGU5NTI0NDk2YjgyNDJkMzM2NWFjYjJjNzciLCJ1c2VySWQiOiIxMDAyMTU3MzQ5In0=</vt:lpwstr>
  </property>
  <property fmtid="{D5CDD505-2E9C-101B-9397-08002B2CF9AE}" pid="4" name="ICV">
    <vt:lpwstr>E0C661EA3C7246A8B096B24A99CE9297_12</vt:lpwstr>
  </property>
</Properties>
</file>