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A4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3D8449C">
            <w:pPr>
              <w:jc w:val="center"/>
              <w:rPr>
                <w:rFonts w:hint="eastAsia"/>
                <w:b/>
                <w:bCs w:val="0"/>
              </w:rPr>
            </w:pPr>
            <w:r>
              <w:rPr>
                <w:rFonts w:hint="eastAsia"/>
                <w:b/>
                <w:bCs w:val="0"/>
              </w:rPr>
              <w:t>序号</w:t>
            </w:r>
          </w:p>
        </w:tc>
        <w:tc>
          <w:tcPr>
            <w:tcW w:w="3805" w:type="dxa"/>
            <w:gridSpan w:val="2"/>
            <w:vAlign w:val="center"/>
          </w:tcPr>
          <w:p w14:paraId="351CAEF3">
            <w:pPr>
              <w:jc w:val="center"/>
              <w:rPr>
                <w:rFonts w:hint="eastAsia"/>
                <w:b/>
                <w:bCs w:val="0"/>
              </w:rPr>
            </w:pPr>
            <w:r>
              <w:rPr>
                <w:rFonts w:hint="eastAsia"/>
                <w:b/>
                <w:bCs w:val="0"/>
              </w:rPr>
              <w:t>文件名称</w:t>
            </w:r>
          </w:p>
        </w:tc>
        <w:tc>
          <w:tcPr>
            <w:tcW w:w="5128" w:type="dxa"/>
            <w:shd w:val="clear" w:color="auto" w:fill="auto"/>
            <w:vAlign w:val="center"/>
          </w:tcPr>
          <w:p w14:paraId="57D1304D">
            <w:pPr>
              <w:jc w:val="center"/>
              <w:rPr>
                <w:rFonts w:hint="eastAsia"/>
                <w:b/>
                <w:bCs w:val="0"/>
              </w:rPr>
            </w:pPr>
            <w:r>
              <w:rPr>
                <w:rFonts w:hint="eastAsia"/>
                <w:b/>
                <w:bCs w:val="0"/>
              </w:rPr>
              <w:t>有关要求或说明</w:t>
            </w:r>
          </w:p>
        </w:tc>
      </w:tr>
      <w:tr w14:paraId="64F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706B2E23">
            <w:pPr>
              <w:jc w:val="center"/>
              <w:rPr>
                <w:rFonts w:hint="eastAsia"/>
              </w:rPr>
            </w:pPr>
            <w:r>
              <w:rPr>
                <w:rFonts w:hint="eastAsia"/>
              </w:rPr>
              <w:t>一</w:t>
            </w:r>
          </w:p>
        </w:tc>
        <w:tc>
          <w:tcPr>
            <w:tcW w:w="3805" w:type="dxa"/>
            <w:gridSpan w:val="2"/>
            <w:vAlign w:val="center"/>
          </w:tcPr>
          <w:p w14:paraId="137A48CE">
            <w:pPr>
              <w:jc w:val="center"/>
              <w:rPr>
                <w:rFonts w:hint="eastAsia"/>
              </w:rPr>
            </w:pPr>
            <w:r>
              <w:rPr>
                <w:rFonts w:hint="eastAsia"/>
              </w:rPr>
              <w:t>封面</w:t>
            </w:r>
          </w:p>
        </w:tc>
        <w:tc>
          <w:tcPr>
            <w:tcW w:w="5128" w:type="dxa"/>
            <w:shd w:val="clear" w:color="auto" w:fill="auto"/>
            <w:vAlign w:val="center"/>
          </w:tcPr>
          <w:p w14:paraId="4953EEF3">
            <w:pPr>
              <w:jc w:val="both"/>
              <w:rPr>
                <w:rFonts w:hint="eastAsia"/>
              </w:rPr>
            </w:pPr>
            <w:r>
              <w:rPr>
                <w:rFonts w:hint="eastAsia"/>
              </w:rPr>
              <w:t>原件签字盖公章。</w:t>
            </w:r>
          </w:p>
        </w:tc>
      </w:tr>
      <w:tr w14:paraId="268C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7B95D04">
            <w:pPr>
              <w:jc w:val="center"/>
              <w:rPr>
                <w:rFonts w:hint="eastAsia"/>
              </w:rPr>
            </w:pPr>
            <w:r>
              <w:rPr>
                <w:rFonts w:hint="eastAsia"/>
              </w:rPr>
              <w:t>二</w:t>
            </w:r>
          </w:p>
        </w:tc>
        <w:tc>
          <w:tcPr>
            <w:tcW w:w="1303" w:type="dxa"/>
            <w:vMerge w:val="restart"/>
            <w:vAlign w:val="center"/>
          </w:tcPr>
          <w:p w14:paraId="57DBCD6D">
            <w:pPr>
              <w:jc w:val="center"/>
              <w:rPr>
                <w:rFonts w:hint="eastAsia"/>
              </w:rPr>
            </w:pPr>
            <w:r>
              <w:rPr>
                <w:rFonts w:hint="eastAsia"/>
              </w:rPr>
              <w:t>资审文件</w:t>
            </w:r>
          </w:p>
        </w:tc>
        <w:tc>
          <w:tcPr>
            <w:tcW w:w="2502" w:type="dxa"/>
            <w:shd w:val="clear" w:color="auto" w:fill="auto"/>
            <w:vAlign w:val="center"/>
          </w:tcPr>
          <w:p w14:paraId="5D8710A9">
            <w:pPr>
              <w:jc w:val="center"/>
              <w:rPr>
                <w:rFonts w:hint="eastAsia"/>
              </w:rPr>
            </w:pPr>
            <w:r>
              <w:rPr>
                <w:rFonts w:hint="eastAsia"/>
              </w:rPr>
              <w:t>企业基本情况一览表</w:t>
            </w:r>
          </w:p>
        </w:tc>
        <w:tc>
          <w:tcPr>
            <w:tcW w:w="5128" w:type="dxa"/>
            <w:shd w:val="clear" w:color="auto" w:fill="auto"/>
            <w:vAlign w:val="center"/>
          </w:tcPr>
          <w:p w14:paraId="3EB8905D">
            <w:pPr>
              <w:rPr>
                <w:rFonts w:hint="eastAsia"/>
              </w:rPr>
            </w:pPr>
            <w:r>
              <w:rPr>
                <w:rFonts w:hint="eastAsia"/>
              </w:rPr>
              <w:t>原件盖公章，格式及说明详见“附件1.1”。</w:t>
            </w:r>
          </w:p>
        </w:tc>
      </w:tr>
      <w:tr w14:paraId="4D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B6BF6F8">
            <w:pPr>
              <w:jc w:val="center"/>
              <w:rPr>
                <w:rFonts w:hint="eastAsia"/>
              </w:rPr>
            </w:pPr>
          </w:p>
        </w:tc>
        <w:tc>
          <w:tcPr>
            <w:tcW w:w="1303" w:type="dxa"/>
            <w:vMerge w:val="continue"/>
            <w:vAlign w:val="center"/>
          </w:tcPr>
          <w:p w14:paraId="1F833BAF">
            <w:pPr>
              <w:jc w:val="center"/>
              <w:rPr>
                <w:rFonts w:hint="eastAsia"/>
              </w:rPr>
            </w:pPr>
          </w:p>
        </w:tc>
        <w:tc>
          <w:tcPr>
            <w:tcW w:w="2502" w:type="dxa"/>
            <w:shd w:val="clear" w:color="auto" w:fill="auto"/>
            <w:vAlign w:val="center"/>
          </w:tcPr>
          <w:p w14:paraId="3A735D76">
            <w:pPr>
              <w:jc w:val="center"/>
              <w:rPr>
                <w:rFonts w:hint="eastAsia"/>
              </w:rPr>
            </w:pPr>
            <w:r>
              <w:rPr>
                <w:rFonts w:hint="eastAsia"/>
              </w:rPr>
              <w:t>企业营业执照</w:t>
            </w:r>
          </w:p>
        </w:tc>
        <w:tc>
          <w:tcPr>
            <w:tcW w:w="5128" w:type="dxa"/>
            <w:shd w:val="clear" w:color="auto" w:fill="auto"/>
            <w:vAlign w:val="center"/>
          </w:tcPr>
          <w:p w14:paraId="07A4286C">
            <w:pPr>
              <w:rPr>
                <w:rFonts w:hint="eastAsia"/>
              </w:rPr>
            </w:pPr>
            <w:r>
              <w:rPr>
                <w:rFonts w:hint="eastAsia"/>
              </w:rPr>
              <w:t>原件扫描件盖公章。</w:t>
            </w:r>
          </w:p>
        </w:tc>
      </w:tr>
      <w:tr w14:paraId="26D6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9100AB6">
            <w:pPr>
              <w:jc w:val="center"/>
              <w:rPr>
                <w:rFonts w:hint="eastAsia"/>
              </w:rPr>
            </w:pPr>
          </w:p>
        </w:tc>
        <w:tc>
          <w:tcPr>
            <w:tcW w:w="1303" w:type="dxa"/>
            <w:vMerge w:val="continue"/>
            <w:vAlign w:val="center"/>
          </w:tcPr>
          <w:p w14:paraId="527FBB9B">
            <w:pPr>
              <w:jc w:val="center"/>
              <w:rPr>
                <w:rFonts w:hint="eastAsia"/>
              </w:rPr>
            </w:pPr>
          </w:p>
        </w:tc>
        <w:tc>
          <w:tcPr>
            <w:tcW w:w="2502" w:type="dxa"/>
            <w:shd w:val="clear" w:color="auto" w:fill="auto"/>
            <w:vAlign w:val="center"/>
          </w:tcPr>
          <w:p w14:paraId="0F87E9C6">
            <w:pPr>
              <w:jc w:val="center"/>
              <w:rPr>
                <w:rFonts w:hint="eastAsia"/>
              </w:rPr>
            </w:pPr>
            <w:r>
              <w:rPr>
                <w:rFonts w:hint="eastAsia"/>
              </w:rPr>
              <w:t>企业资质证书</w:t>
            </w:r>
          </w:p>
        </w:tc>
        <w:tc>
          <w:tcPr>
            <w:tcW w:w="5128" w:type="dxa"/>
            <w:shd w:val="clear" w:color="auto" w:fill="auto"/>
            <w:vAlign w:val="center"/>
          </w:tcPr>
          <w:p w14:paraId="48EDC3C0">
            <w:pPr>
              <w:rPr>
                <w:rFonts w:hint="eastAsia"/>
              </w:rPr>
            </w:pPr>
            <w:r>
              <w:rPr>
                <w:rFonts w:hint="eastAsia"/>
              </w:rPr>
              <w:t>原件扫描件盖公章。</w:t>
            </w:r>
          </w:p>
        </w:tc>
      </w:tr>
      <w:tr w14:paraId="669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0DBCC99">
            <w:pPr>
              <w:jc w:val="center"/>
              <w:rPr>
                <w:rFonts w:hint="eastAsia"/>
              </w:rPr>
            </w:pPr>
          </w:p>
        </w:tc>
        <w:tc>
          <w:tcPr>
            <w:tcW w:w="1303" w:type="dxa"/>
            <w:vMerge w:val="continue"/>
            <w:vAlign w:val="center"/>
          </w:tcPr>
          <w:p w14:paraId="77AF32A4">
            <w:pPr>
              <w:jc w:val="center"/>
              <w:rPr>
                <w:rFonts w:hint="eastAsia"/>
              </w:rPr>
            </w:pPr>
          </w:p>
        </w:tc>
        <w:tc>
          <w:tcPr>
            <w:tcW w:w="2502" w:type="dxa"/>
            <w:shd w:val="clear" w:color="auto" w:fill="auto"/>
            <w:vAlign w:val="center"/>
          </w:tcPr>
          <w:p w14:paraId="2DB7B66E">
            <w:pPr>
              <w:jc w:val="center"/>
              <w:rPr>
                <w:rFonts w:hint="eastAsia"/>
              </w:rPr>
            </w:pPr>
            <w:r>
              <w:rPr>
                <w:rFonts w:hint="eastAsia"/>
              </w:rPr>
              <w:t>法定代表人证明书</w:t>
            </w:r>
          </w:p>
          <w:p w14:paraId="7953FA72">
            <w:pPr>
              <w:jc w:val="center"/>
              <w:rPr>
                <w:rFonts w:hint="eastAsia"/>
              </w:rPr>
            </w:pPr>
            <w:r>
              <w:rPr>
                <w:rFonts w:hint="eastAsia"/>
              </w:rPr>
              <w:t>及法人身份证</w:t>
            </w:r>
          </w:p>
        </w:tc>
        <w:tc>
          <w:tcPr>
            <w:tcW w:w="5128" w:type="dxa"/>
            <w:shd w:val="clear" w:color="auto" w:fill="auto"/>
            <w:vAlign w:val="center"/>
          </w:tcPr>
          <w:p w14:paraId="37C3C5D7">
            <w:pPr>
              <w:rPr>
                <w:rFonts w:hint="eastAsia"/>
              </w:rPr>
            </w:pPr>
            <w:r>
              <w:rPr>
                <w:rFonts w:hint="eastAsia"/>
              </w:rPr>
              <w:t>法定代表人证明书原件盖公章，身份证复印件盖公章。</w:t>
            </w:r>
          </w:p>
        </w:tc>
      </w:tr>
      <w:tr w14:paraId="1F7B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D6635CD">
            <w:pPr>
              <w:jc w:val="center"/>
              <w:rPr>
                <w:rFonts w:hint="eastAsia"/>
              </w:rPr>
            </w:pPr>
          </w:p>
        </w:tc>
        <w:tc>
          <w:tcPr>
            <w:tcW w:w="1303" w:type="dxa"/>
            <w:vMerge w:val="continue"/>
            <w:vAlign w:val="center"/>
          </w:tcPr>
          <w:p w14:paraId="50C40DE6">
            <w:pPr>
              <w:jc w:val="center"/>
              <w:rPr>
                <w:rFonts w:hint="eastAsia"/>
              </w:rPr>
            </w:pPr>
          </w:p>
        </w:tc>
        <w:tc>
          <w:tcPr>
            <w:tcW w:w="2502" w:type="dxa"/>
            <w:shd w:val="clear" w:color="auto" w:fill="auto"/>
            <w:vAlign w:val="center"/>
          </w:tcPr>
          <w:p w14:paraId="2A15B0A0">
            <w:pPr>
              <w:jc w:val="center"/>
              <w:rPr>
                <w:rFonts w:hint="eastAsia"/>
              </w:rPr>
            </w:pPr>
            <w:r>
              <w:rPr>
                <w:rFonts w:hint="eastAsia"/>
              </w:rPr>
              <w:t>授权委托书及投标负责人身份证</w:t>
            </w:r>
          </w:p>
        </w:tc>
        <w:tc>
          <w:tcPr>
            <w:tcW w:w="5128" w:type="dxa"/>
            <w:shd w:val="clear" w:color="auto" w:fill="auto"/>
            <w:vAlign w:val="center"/>
          </w:tcPr>
          <w:p w14:paraId="07407519">
            <w:pPr>
              <w:rPr>
                <w:rFonts w:hint="eastAsia"/>
              </w:rPr>
            </w:pPr>
            <w:r>
              <w:rPr>
                <w:rFonts w:hint="eastAsia"/>
              </w:rPr>
              <w:t>法人授权投标负责人办理本投标事宜，授权委托书原件盖公章，身份证复印件盖公章。</w:t>
            </w:r>
          </w:p>
        </w:tc>
      </w:tr>
      <w:tr w14:paraId="31B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E806C7B">
            <w:pPr>
              <w:jc w:val="center"/>
              <w:rPr>
                <w:rFonts w:hint="eastAsia"/>
              </w:rPr>
            </w:pPr>
            <w:r>
              <w:rPr>
                <w:rFonts w:hint="eastAsia"/>
              </w:rPr>
              <w:t>三</w:t>
            </w:r>
          </w:p>
        </w:tc>
        <w:tc>
          <w:tcPr>
            <w:tcW w:w="1303" w:type="dxa"/>
            <w:vAlign w:val="center"/>
          </w:tcPr>
          <w:p w14:paraId="549C086A">
            <w:pPr>
              <w:jc w:val="center"/>
              <w:rPr>
                <w:rFonts w:hint="eastAsia"/>
              </w:rPr>
            </w:pPr>
            <w:r>
              <w:rPr>
                <w:rFonts w:hint="eastAsia"/>
                <w:lang w:val="en-US" w:eastAsia="zh-CN"/>
              </w:rPr>
              <w:t>商务报价</w:t>
            </w:r>
          </w:p>
        </w:tc>
        <w:tc>
          <w:tcPr>
            <w:tcW w:w="2502" w:type="dxa"/>
            <w:shd w:val="clear" w:color="auto" w:fill="auto"/>
            <w:vAlign w:val="center"/>
          </w:tcPr>
          <w:p w14:paraId="1BE99A2B">
            <w:pPr>
              <w:ind w:firstLine="480" w:firstLineChars="200"/>
              <w:rPr>
                <w:rFonts w:hint="eastAsia"/>
              </w:rPr>
            </w:pPr>
            <w:r>
              <w:rPr>
                <w:rFonts w:hint="eastAsia"/>
              </w:rPr>
              <w:t>投标报价书</w:t>
            </w:r>
          </w:p>
        </w:tc>
        <w:tc>
          <w:tcPr>
            <w:tcW w:w="5128" w:type="dxa"/>
            <w:shd w:val="clear" w:color="auto" w:fill="auto"/>
            <w:vAlign w:val="center"/>
          </w:tcPr>
          <w:p w14:paraId="5CFAA9FC">
            <w:pPr>
              <w:rPr>
                <w:rFonts w:hint="eastAsia"/>
              </w:rPr>
            </w:pPr>
            <w:r>
              <w:rPr>
                <w:rFonts w:hint="eastAsia"/>
              </w:rPr>
              <w:t>原件盖公章，格式详见“</w:t>
            </w:r>
            <w:r>
              <w:rPr>
                <w:rFonts w:hint="eastAsia"/>
                <w:lang w:val="en-US" w:eastAsia="zh-CN"/>
              </w:rPr>
              <w:t>投标报价清单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1EC2AAC">
            <w:pPr>
              <w:rPr>
                <w:rFonts w:hint="eastAsia"/>
                <w:lang w:val="en-US" w:eastAsia="zh-CN"/>
              </w:rPr>
            </w:pPr>
            <w:r>
              <w:rPr>
                <w:rFonts w:hint="eastAsia"/>
                <w:lang w:val="en-US" w:eastAsia="zh-CN"/>
              </w:rPr>
              <w:t>投标人近5年（自投标截止之日起倒推，以合同签订时间为准）在国内承接的活动类项目业绩合同：</w:t>
            </w:r>
            <w:r>
              <w:rPr>
                <w:rFonts w:hint="eastAsia"/>
                <w:lang w:val="en-US" w:eastAsia="zh"/>
              </w:rPr>
              <w:t>格式详见“附件1.</w:t>
            </w:r>
            <w:r>
              <w:rPr>
                <w:rFonts w:hint="eastAsia"/>
                <w:lang w:val="en-US" w:eastAsia="zh-CN"/>
              </w:rPr>
              <w:t>3</w:t>
            </w:r>
            <w:r>
              <w:rPr>
                <w:rFonts w:hint="eastAsia"/>
                <w:lang w:val="en-US" w:eastAsia="zh"/>
              </w:rPr>
              <w:t>”</w:t>
            </w:r>
          </w:p>
          <w:p w14:paraId="49DFF04D">
            <w:pPr>
              <w:rPr>
                <w:rFonts w:hint="default"/>
                <w:lang w:val="en-US" w:eastAsia="zh-CN"/>
              </w:rPr>
            </w:pPr>
            <w:r>
              <w:rPr>
                <w:rFonts w:hint="eastAsia"/>
                <w:lang w:val="en-US" w:eastAsia="zh-CN"/>
              </w:rPr>
              <w:t>单项合同金额大于本项目投标上限价1/2的项目业绩。</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w:t>
            </w:r>
            <w:r>
              <w:rPr>
                <w:rFonts w:hint="eastAsia" w:ascii="仿宋" w:hAnsi="仿宋" w:eastAsia="仿宋" w:cs="仿宋"/>
                <w:bCs/>
                <w:kern w:val="2"/>
                <w:sz w:val="24"/>
                <w:szCs w:val="24"/>
                <w:lang w:val="en-US" w:eastAsia="zh-CN" w:bidi="ar-SA"/>
              </w:rPr>
              <w:t>最多提供</w:t>
            </w:r>
            <w:r>
              <w:rPr>
                <w:rFonts w:hint="eastAsia" w:cs="仿宋"/>
                <w:bCs/>
                <w:kern w:val="2"/>
                <w:sz w:val="24"/>
                <w:szCs w:val="24"/>
                <w:lang w:val="en-US" w:eastAsia="zh-CN" w:bidi="ar-SA"/>
              </w:rPr>
              <w:t>5</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14:paraId="4A94E108">
            <w:pPr>
              <w:rPr>
                <w:rFonts w:hint="eastAsia"/>
              </w:rPr>
            </w:pPr>
            <w:r>
              <w:rPr>
                <w:rFonts w:hint="eastAsia"/>
                <w:lang w:val="en-US" w:eastAsia="zh-CN"/>
              </w:rPr>
              <w:t>提供在国内承接的项目业绩合同，须体现合同主体、合同范围、合同金额、</w:t>
            </w:r>
            <w:r>
              <w:rPr>
                <w:rFonts w:hint="eastAsia"/>
                <w:lang w:val="en-US" w:eastAsia="zh"/>
              </w:rPr>
              <w:t>交易规模</w:t>
            </w:r>
            <w:r>
              <w:rPr>
                <w:rFonts w:hint="eastAsia"/>
                <w:lang w:val="en-US" w:eastAsia="zh-CN"/>
              </w:rPr>
              <w:t>、合同盖章等关键页等或者其他佐证材料。</w:t>
            </w:r>
          </w:p>
        </w:tc>
      </w:tr>
      <w:tr w14:paraId="4BBB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15E33A7">
            <w:pPr>
              <w:jc w:val="center"/>
              <w:rPr>
                <w:rFonts w:hint="eastAsia"/>
              </w:rPr>
            </w:pPr>
          </w:p>
        </w:tc>
        <w:tc>
          <w:tcPr>
            <w:tcW w:w="1303" w:type="dxa"/>
            <w:vMerge w:val="continue"/>
            <w:vAlign w:val="center"/>
          </w:tcPr>
          <w:p w14:paraId="126BC7B5">
            <w:pPr>
              <w:jc w:val="center"/>
              <w:rPr>
                <w:rFonts w:hint="eastAsia"/>
              </w:rPr>
            </w:pPr>
          </w:p>
        </w:tc>
        <w:tc>
          <w:tcPr>
            <w:tcW w:w="2502" w:type="dxa"/>
            <w:shd w:val="clear" w:color="auto" w:fill="auto"/>
            <w:vAlign w:val="center"/>
          </w:tcPr>
          <w:p w14:paraId="2D223588">
            <w:pPr>
              <w:jc w:val="center"/>
              <w:rPr>
                <w:rFonts w:hint="eastAsia" w:ascii="仿宋" w:hAnsi="仿宋" w:eastAsia="仿宋" w:cs="仿宋"/>
                <w:bCs/>
                <w:kern w:val="2"/>
                <w:sz w:val="24"/>
                <w:szCs w:val="24"/>
                <w:lang w:val="en-US" w:eastAsia="zh-CN" w:bidi="ar-SA"/>
              </w:rPr>
            </w:pPr>
            <w:r>
              <w:rPr>
                <w:rFonts w:hint="eastAsia"/>
                <w:lang w:val="en-US" w:eastAsia="zh-CN"/>
              </w:rPr>
              <w:t>拟派项目负责人</w:t>
            </w:r>
          </w:p>
        </w:tc>
        <w:tc>
          <w:tcPr>
            <w:tcW w:w="5128" w:type="dxa"/>
            <w:shd w:val="clear" w:color="auto" w:fill="auto"/>
            <w:vAlign w:val="center"/>
          </w:tcPr>
          <w:p w14:paraId="685E7B4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44D319F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686B92E3">
            <w:pPr>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shd w:val="clear" w:color="auto" w:fill="auto"/>
            <w:vAlign w:val="center"/>
          </w:tcPr>
          <w:p w14:paraId="2B9FB2D6">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4"/>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4B941F75">
            <w:pPr>
              <w:jc w:val="center"/>
              <w:rPr>
                <w:rFonts w:hint="eastAsia"/>
                <w:lang w:val="en-US" w:eastAsia="zh-CN"/>
              </w:rPr>
            </w:pPr>
            <w:r>
              <w:rPr>
                <w:rFonts w:hint="eastAsia" w:ascii="仿宋" w:hAnsi="仿宋" w:eastAsia="仿宋" w:cs="仿宋"/>
                <w:bCs/>
                <w:kern w:val="2"/>
                <w:sz w:val="24"/>
                <w:szCs w:val="24"/>
                <w:lang w:val="en-US" w:eastAsia="zh-CN" w:bidi="ar-SA"/>
              </w:rPr>
              <w:t>项目执行方案</w:t>
            </w:r>
          </w:p>
        </w:tc>
        <w:tc>
          <w:tcPr>
            <w:tcW w:w="5128" w:type="dxa"/>
            <w:shd w:val="clear" w:color="auto" w:fill="auto"/>
            <w:vAlign w:val="center"/>
          </w:tcPr>
          <w:p w14:paraId="00679C34">
            <w:pPr>
              <w:rPr>
                <w:rFonts w:hint="eastAsia"/>
                <w:lang w:val="en-US" w:eastAsia="zh-CN"/>
              </w:rPr>
            </w:pPr>
            <w:r>
              <w:rPr>
                <w:rFonts w:hint="eastAsia"/>
                <w:lang w:val="en-US" w:eastAsia="zh-CN"/>
              </w:rPr>
              <w:t>投标人根据本项目的实际情况制定方案，包括但不限于以下内容：</w:t>
            </w:r>
          </w:p>
          <w:p w14:paraId="40D1D8A9">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1.活动服务团队；</w:t>
            </w:r>
          </w:p>
          <w:p w14:paraId="3E83C6FE">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2.活动进度安排及保证措施；</w:t>
            </w:r>
          </w:p>
          <w:p w14:paraId="1682D55F">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3.质量保证措施；</w:t>
            </w:r>
          </w:p>
          <w:p w14:paraId="48A41152">
            <w:pPr>
              <w:pStyle w:val="21"/>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4.安全保证措施；</w:t>
            </w:r>
          </w:p>
          <w:p w14:paraId="5F5E6967">
            <w:p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5.风险管理及应急预案。</w:t>
            </w:r>
          </w:p>
          <w:p w14:paraId="794FFA8E">
            <w:pPr>
              <w:rPr>
                <w:rFonts w:hint="eastAsia"/>
                <w:lang w:val="en-US" w:eastAsia="zh-CN"/>
              </w:rPr>
            </w:pPr>
            <w:r>
              <w:rPr>
                <w:rFonts w:hint="eastAsia"/>
                <w:lang w:val="en-US" w:eastAsia="zh-CN"/>
              </w:rPr>
              <w:t>证明材料：投标单位编制方案并加盖公章。</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1"/>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u w:val="single"/>
          <w:lang w:val="en-US" w:eastAsia="zh-CN" w:bidi="ar-SA"/>
        </w:rPr>
        <w:t xml:space="preserve">深圳市龙华建设发展集团有限公司“悦动青春 共建未来”青年趣味运动会活动 </w:t>
      </w:r>
      <w:r>
        <w:rPr>
          <w:rFonts w:hint="eastAsia"/>
        </w:rPr>
        <w:t>公告的所有内容及要求，为此作出如下承诺：</w:t>
      </w:r>
    </w:p>
    <w:p w14:paraId="2D6E14EE">
      <w:pPr>
        <w:pStyle w:val="11"/>
        <w:spacing w:line="560" w:lineRule="exact"/>
        <w:ind w:firstLine="480" w:firstLineChars="200"/>
      </w:pPr>
      <w:r>
        <w:rPr>
          <w:rFonts w:hint="eastAsia"/>
        </w:rPr>
        <w:t>1、我方接受《遴选公告》中确定的计价方式，根据企业</w:t>
      </w:r>
      <w:bookmarkStart w:id="2" w:name="_GoBack"/>
      <w:bookmarkEnd w:id="2"/>
      <w:r>
        <w:rPr>
          <w:rFonts w:hint="eastAsia"/>
        </w:rPr>
        <w:t>自身情况，理性报价，不会以低于成本的报价竞争。</w:t>
      </w:r>
    </w:p>
    <w:p w14:paraId="6A17400F">
      <w:pPr>
        <w:pStyle w:val="11"/>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11"/>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11"/>
        <w:spacing w:line="560" w:lineRule="exact"/>
        <w:ind w:firstLine="480" w:firstLineChars="200"/>
      </w:pPr>
      <w:r>
        <w:rPr>
          <w:rFonts w:hint="eastAsia"/>
        </w:rPr>
        <w:t>4、如果违反本承诺书中任何条款，我方愿意接受：</w:t>
      </w:r>
    </w:p>
    <w:p w14:paraId="7E424B84">
      <w:pPr>
        <w:pStyle w:val="11"/>
        <w:spacing w:line="560" w:lineRule="exact"/>
        <w:ind w:firstLine="480" w:firstLineChars="200"/>
      </w:pPr>
      <w:r>
        <w:rPr>
          <w:rFonts w:hint="eastAsia"/>
        </w:rPr>
        <w:t>（1）视作我方单方面违约，并按照合同规定向贵方支付违约金或解除合同；</w:t>
      </w:r>
    </w:p>
    <w:p w14:paraId="4A6977C2">
      <w:pPr>
        <w:pStyle w:val="11"/>
        <w:spacing w:line="560" w:lineRule="exact"/>
        <w:ind w:firstLine="480" w:firstLineChars="200"/>
      </w:pPr>
      <w:r>
        <w:rPr>
          <w:rFonts w:hint="eastAsia"/>
        </w:rPr>
        <w:t>（2）履约评价评定为合格及以下；</w:t>
      </w:r>
    </w:p>
    <w:p w14:paraId="6F696807">
      <w:pPr>
        <w:pStyle w:val="11"/>
        <w:spacing w:line="560" w:lineRule="exact"/>
        <w:ind w:firstLine="480" w:firstLineChars="200"/>
      </w:pPr>
      <w:r>
        <w:rPr>
          <w:rFonts w:hint="eastAsia"/>
        </w:rPr>
        <w:t>（3）贵方今后可拒绝我方参与投标；</w:t>
      </w:r>
    </w:p>
    <w:p w14:paraId="4B919511">
      <w:pPr>
        <w:pStyle w:val="11"/>
        <w:spacing w:line="560" w:lineRule="exact"/>
        <w:ind w:firstLine="480" w:firstLineChars="200"/>
      </w:pPr>
      <w:r>
        <w:rPr>
          <w:rFonts w:hint="eastAsia"/>
        </w:rPr>
        <w:t>（4）建设行政主管部门或相关主管部门的不良行为记录、行政处罚。</w:t>
      </w:r>
    </w:p>
    <w:p w14:paraId="5A7AD171">
      <w:pPr>
        <w:spacing w:line="560" w:lineRule="exact"/>
        <w:rPr>
          <w:rFonts w:hint="eastAsia"/>
        </w:rPr>
      </w:pP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03E687C">
      <w:pPr>
        <w:autoSpaceDE/>
        <w:autoSpaceDN/>
        <w:adjustRightInd/>
        <w:snapToGrid/>
        <w:spacing w:line="600" w:lineRule="exact"/>
        <w:ind w:firstLine="3600" w:firstLineChars="1500"/>
        <w:jc w:val="both"/>
        <w:rPr>
          <w:rFonts w:hint="eastAsia"/>
        </w:rPr>
      </w:pPr>
      <w:r>
        <w:rPr>
          <w:rFonts w:hint="eastAsia"/>
        </w:rPr>
        <w:t>签署日期：    年    月    日</w:t>
      </w:r>
      <w:bookmarkEnd w:id="0"/>
      <w:bookmarkEnd w:id="1"/>
    </w:p>
    <w:p w14:paraId="782D9AD7">
      <w:pPr>
        <w:rPr>
          <w:rFonts w:hint="eastAsia"/>
          <w:b/>
          <w:bCs w:val="0"/>
          <w:sz w:val="28"/>
          <w:szCs w:val="28"/>
        </w:rPr>
      </w:pPr>
    </w:p>
    <w:p w14:paraId="6626AAE5">
      <w:pPr>
        <w:rPr>
          <w:rFonts w:hint="eastAsia"/>
          <w:b/>
          <w:bCs w:val="0"/>
          <w:sz w:val="28"/>
          <w:szCs w:val="28"/>
        </w:rPr>
      </w:pPr>
    </w:p>
    <w:p w14:paraId="73AA2F34">
      <w:pPr>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1CBC6BDB">
      <w:pPr>
        <w:pStyle w:val="2"/>
        <w:ind w:left="0" w:leftChars="0" w:firstLine="0" w:firstLineChars="0"/>
        <w:rPr>
          <w:rFonts w:hint="eastAsia"/>
          <w:lang w:eastAsia="zh-CN"/>
        </w:rPr>
      </w:pPr>
    </w:p>
    <w:p w14:paraId="01758170">
      <w:pPr>
        <w:rPr>
          <w:rFonts w:hint="eastAsia"/>
        </w:rPr>
      </w:pPr>
    </w:p>
    <w:p w14:paraId="5268A094">
      <w:pPr>
        <w:rPr>
          <w:rFonts w:hint="eastAsia"/>
          <w:b/>
          <w:bCs w:val="0"/>
          <w:sz w:val="28"/>
          <w:szCs w:val="28"/>
        </w:rPr>
      </w:pPr>
    </w:p>
    <w:p w14:paraId="3C8779EE">
      <w:pPr>
        <w:pStyle w:val="19"/>
        <w:rPr>
          <w:rFonts w:hint="eastAsia"/>
          <w:b/>
          <w:bCs w:val="0"/>
          <w:sz w:val="28"/>
          <w:szCs w:val="28"/>
        </w:rPr>
      </w:pPr>
    </w:p>
    <w:p w14:paraId="162C4BFF">
      <w:pPr>
        <w:pStyle w:val="19"/>
        <w:rPr>
          <w:rFonts w:hint="eastAsia"/>
          <w:b/>
          <w:bCs w:val="0"/>
          <w:sz w:val="28"/>
          <w:szCs w:val="28"/>
        </w:rPr>
      </w:pPr>
    </w:p>
    <w:p w14:paraId="0CEDB9E0">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5</w:t>
      </w:r>
    </w:p>
    <w:p w14:paraId="485ADD69">
      <w:pPr>
        <w:spacing w:line="360" w:lineRule="auto"/>
        <w:rPr>
          <w:rFonts w:hint="default" w:ascii="宋体" w:hAnsi="宋体"/>
          <w:szCs w:val="21"/>
          <w:lang w:val="en-US"/>
        </w:rPr>
      </w:pPr>
      <w:r>
        <w:rPr>
          <w:rFonts w:hint="eastAsia" w:ascii="宋体" w:hAnsi="宋体"/>
          <w:szCs w:val="21"/>
          <w:lang w:val="en-US" w:eastAsia="zh-CN"/>
        </w:rPr>
        <w:t>服务方案（格式自拟）</w:t>
      </w:r>
    </w:p>
    <w:p w14:paraId="1C87886B">
      <w:pPr>
        <w:pStyle w:val="2"/>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9637F"/>
    <w:rsid w:val="00DD4232"/>
    <w:rsid w:val="00DE4A5E"/>
    <w:rsid w:val="00E25DD9"/>
    <w:rsid w:val="00E51081"/>
    <w:rsid w:val="00E606C7"/>
    <w:rsid w:val="00F13749"/>
    <w:rsid w:val="00F9167D"/>
    <w:rsid w:val="00FA78B5"/>
    <w:rsid w:val="00FC4A37"/>
    <w:rsid w:val="00FD0FF3"/>
    <w:rsid w:val="00FF3F62"/>
    <w:rsid w:val="018B0B24"/>
    <w:rsid w:val="01A41A98"/>
    <w:rsid w:val="02E37041"/>
    <w:rsid w:val="03261624"/>
    <w:rsid w:val="03745359"/>
    <w:rsid w:val="03936C6A"/>
    <w:rsid w:val="039C2053"/>
    <w:rsid w:val="03AD776D"/>
    <w:rsid w:val="03FA7913"/>
    <w:rsid w:val="042D158D"/>
    <w:rsid w:val="04E06965"/>
    <w:rsid w:val="04E0715A"/>
    <w:rsid w:val="05093353"/>
    <w:rsid w:val="052063E5"/>
    <w:rsid w:val="05475D0D"/>
    <w:rsid w:val="05D9472B"/>
    <w:rsid w:val="08591B53"/>
    <w:rsid w:val="08E67483"/>
    <w:rsid w:val="09153CCC"/>
    <w:rsid w:val="0A52059C"/>
    <w:rsid w:val="0A864229"/>
    <w:rsid w:val="0B2B2741"/>
    <w:rsid w:val="0B751303"/>
    <w:rsid w:val="0C5D4B54"/>
    <w:rsid w:val="0E894879"/>
    <w:rsid w:val="0FEF02B3"/>
    <w:rsid w:val="105B1B61"/>
    <w:rsid w:val="113648A1"/>
    <w:rsid w:val="11903B4E"/>
    <w:rsid w:val="11DD1ECE"/>
    <w:rsid w:val="120716CB"/>
    <w:rsid w:val="12D9220E"/>
    <w:rsid w:val="135678EB"/>
    <w:rsid w:val="137E32EB"/>
    <w:rsid w:val="13AF48C1"/>
    <w:rsid w:val="13E52432"/>
    <w:rsid w:val="143B4971"/>
    <w:rsid w:val="14700CB1"/>
    <w:rsid w:val="14B260F9"/>
    <w:rsid w:val="154347A2"/>
    <w:rsid w:val="15CA2AC0"/>
    <w:rsid w:val="16296DE9"/>
    <w:rsid w:val="16B42882"/>
    <w:rsid w:val="171056A3"/>
    <w:rsid w:val="17136325"/>
    <w:rsid w:val="17C73392"/>
    <w:rsid w:val="18893450"/>
    <w:rsid w:val="19150AB5"/>
    <w:rsid w:val="1A574B6D"/>
    <w:rsid w:val="1B763B8B"/>
    <w:rsid w:val="1DBD26D8"/>
    <w:rsid w:val="1E253381"/>
    <w:rsid w:val="1EF45FD8"/>
    <w:rsid w:val="1F8E7E31"/>
    <w:rsid w:val="205B4263"/>
    <w:rsid w:val="20AB5C66"/>
    <w:rsid w:val="2110723A"/>
    <w:rsid w:val="21C8698C"/>
    <w:rsid w:val="21E35505"/>
    <w:rsid w:val="21F433CC"/>
    <w:rsid w:val="22D402FC"/>
    <w:rsid w:val="234E0702"/>
    <w:rsid w:val="24B70CBB"/>
    <w:rsid w:val="25CD7E3F"/>
    <w:rsid w:val="2761109D"/>
    <w:rsid w:val="27BD652A"/>
    <w:rsid w:val="2847702A"/>
    <w:rsid w:val="29304E64"/>
    <w:rsid w:val="294544BB"/>
    <w:rsid w:val="2A3F40F7"/>
    <w:rsid w:val="2A797F63"/>
    <w:rsid w:val="2BD8555E"/>
    <w:rsid w:val="2D046D3E"/>
    <w:rsid w:val="2D7C0663"/>
    <w:rsid w:val="2E626A2F"/>
    <w:rsid w:val="2E7F19D7"/>
    <w:rsid w:val="2F424F98"/>
    <w:rsid w:val="2F6A594E"/>
    <w:rsid w:val="2F9C3726"/>
    <w:rsid w:val="300307CB"/>
    <w:rsid w:val="301B4C7C"/>
    <w:rsid w:val="3022487E"/>
    <w:rsid w:val="306A4EEC"/>
    <w:rsid w:val="314D5DEC"/>
    <w:rsid w:val="314E3D74"/>
    <w:rsid w:val="321049D0"/>
    <w:rsid w:val="32B00E4D"/>
    <w:rsid w:val="32C043F9"/>
    <w:rsid w:val="33BF02E8"/>
    <w:rsid w:val="342D0929"/>
    <w:rsid w:val="3444618C"/>
    <w:rsid w:val="34655258"/>
    <w:rsid w:val="36480BC6"/>
    <w:rsid w:val="38DB4455"/>
    <w:rsid w:val="396C61CD"/>
    <w:rsid w:val="3A3E4582"/>
    <w:rsid w:val="3A4F7256"/>
    <w:rsid w:val="3A9D6A5D"/>
    <w:rsid w:val="3C680E8A"/>
    <w:rsid w:val="3D3171E8"/>
    <w:rsid w:val="3DFC3452"/>
    <w:rsid w:val="3E5B5091"/>
    <w:rsid w:val="3ECF3E9B"/>
    <w:rsid w:val="40FE4130"/>
    <w:rsid w:val="42E53259"/>
    <w:rsid w:val="43284021"/>
    <w:rsid w:val="43A37C06"/>
    <w:rsid w:val="43D02C60"/>
    <w:rsid w:val="43FB5E70"/>
    <w:rsid w:val="4540092C"/>
    <w:rsid w:val="468F4DC7"/>
    <w:rsid w:val="48906A9A"/>
    <w:rsid w:val="48927A1F"/>
    <w:rsid w:val="498E7188"/>
    <w:rsid w:val="49AB55A6"/>
    <w:rsid w:val="49C83E68"/>
    <w:rsid w:val="49F02869"/>
    <w:rsid w:val="4AD56CD4"/>
    <w:rsid w:val="4B646EED"/>
    <w:rsid w:val="4CE40395"/>
    <w:rsid w:val="4E66112F"/>
    <w:rsid w:val="4EC07803"/>
    <w:rsid w:val="4F722566"/>
    <w:rsid w:val="4FB56C3C"/>
    <w:rsid w:val="4FEC5144"/>
    <w:rsid w:val="4FF14809"/>
    <w:rsid w:val="50317CDC"/>
    <w:rsid w:val="50640BF4"/>
    <w:rsid w:val="525B2E2C"/>
    <w:rsid w:val="52B60C43"/>
    <w:rsid w:val="5507090D"/>
    <w:rsid w:val="55082E23"/>
    <w:rsid w:val="56CB2B66"/>
    <w:rsid w:val="573E554E"/>
    <w:rsid w:val="57A57CC8"/>
    <w:rsid w:val="57AF2DEA"/>
    <w:rsid w:val="57AF6A32"/>
    <w:rsid w:val="57BB14B0"/>
    <w:rsid w:val="58975D34"/>
    <w:rsid w:val="5AF83711"/>
    <w:rsid w:val="5AFB6BB4"/>
    <w:rsid w:val="5BB04C2C"/>
    <w:rsid w:val="5BF14D74"/>
    <w:rsid w:val="5C7368BB"/>
    <w:rsid w:val="5CE65575"/>
    <w:rsid w:val="5D227959"/>
    <w:rsid w:val="604030F9"/>
    <w:rsid w:val="605C71A6"/>
    <w:rsid w:val="6140578B"/>
    <w:rsid w:val="619F6539"/>
    <w:rsid w:val="620843A5"/>
    <w:rsid w:val="62141106"/>
    <w:rsid w:val="62D81168"/>
    <w:rsid w:val="656E190F"/>
    <w:rsid w:val="660C0713"/>
    <w:rsid w:val="66C13CC1"/>
    <w:rsid w:val="67244646"/>
    <w:rsid w:val="67E1027C"/>
    <w:rsid w:val="684E0792"/>
    <w:rsid w:val="68610DE6"/>
    <w:rsid w:val="68617BC8"/>
    <w:rsid w:val="6A7177BA"/>
    <w:rsid w:val="6B01415B"/>
    <w:rsid w:val="6B5477F9"/>
    <w:rsid w:val="6B971973"/>
    <w:rsid w:val="6CDB2BA3"/>
    <w:rsid w:val="6E2E2151"/>
    <w:rsid w:val="6F5C0A2B"/>
    <w:rsid w:val="70460641"/>
    <w:rsid w:val="70AB32CC"/>
    <w:rsid w:val="711B771F"/>
    <w:rsid w:val="71400858"/>
    <w:rsid w:val="720632A0"/>
    <w:rsid w:val="722C3B7D"/>
    <w:rsid w:val="7248108B"/>
    <w:rsid w:val="738A5A44"/>
    <w:rsid w:val="73BE778E"/>
    <w:rsid w:val="74614F7E"/>
    <w:rsid w:val="75031DFA"/>
    <w:rsid w:val="75D37152"/>
    <w:rsid w:val="7603212B"/>
    <w:rsid w:val="76453E99"/>
    <w:rsid w:val="770E5AE1"/>
    <w:rsid w:val="777D7FD8"/>
    <w:rsid w:val="79DB277C"/>
    <w:rsid w:val="7A0A79F9"/>
    <w:rsid w:val="7A6207C4"/>
    <w:rsid w:val="7A9F41FF"/>
    <w:rsid w:val="7B1227F8"/>
    <w:rsid w:val="7B746AC1"/>
    <w:rsid w:val="7BBB4D2B"/>
    <w:rsid w:val="7C372E28"/>
    <w:rsid w:val="7CE73678"/>
    <w:rsid w:val="7D3924E1"/>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0"/>
    <w:qFormat/>
    <w:uiPriority w:val="1"/>
    <w:pPr>
      <w:ind w:left="779" w:firstLine="641"/>
    </w:pPr>
    <w:rPr>
      <w:rFonts w:ascii="宋体" w:hAnsi="宋体"/>
      <w:kern w:val="0"/>
      <w:sz w:val="32"/>
      <w:szCs w:val="32"/>
      <w:lang w:eastAsia="en-US"/>
    </w:rPr>
  </w:style>
  <w:style w:type="paragraph" w:styleId="10">
    <w:name w:val="Body Text 2"/>
    <w:basedOn w:val="1"/>
    <w:qFormat/>
    <w:uiPriority w:val="0"/>
    <w:rPr>
      <w:rFonts w:ascii="楷体_GB2312" w:hAnsi="宋体" w:eastAsia="楷体_GB2312"/>
      <w:color w:val="000000"/>
      <w:kern w:val="0"/>
      <w:szCs w:val="21"/>
    </w:rPr>
  </w:style>
  <w:style w:type="paragraph" w:styleId="11">
    <w:name w:val="Plain Text"/>
    <w:basedOn w:val="1"/>
    <w:qFormat/>
    <w:uiPriority w:val="0"/>
    <w:rPr>
      <w:rFonts w:hAnsi="Courier New" w:cs="Courier New"/>
      <w:szCs w:val="21"/>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unhideWhenUsed/>
    <w:qFormat/>
    <w:uiPriority w:val="99"/>
    <w:rPr>
      <w:rFonts w:ascii="Times New Roman" w:hAnsi="Times New Roman"/>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1509</Words>
  <Characters>1598</Characters>
  <Lines>14</Lines>
  <Paragraphs>4</Paragraphs>
  <TotalTime>0</TotalTime>
  <ScaleCrop>false</ScaleCrop>
  <LinksUpToDate>false</LinksUpToDate>
  <CharactersWithSpaces>1612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cp:lastPrinted>2025-11-28T01:15:00Z</cp:lastPrinted>
  <dcterms:modified xsi:type="dcterms:W3CDTF">2026-04-24T01:50:50Z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CF834F5FA2B9441EA2356E7AD013DE0A_13</vt:lpwstr>
  </property>
  <property fmtid="{D5CDD505-2E9C-101B-9397-08002B2CF9AE}" pid="4" name="KSOTemplateDocerSaveRecord">
    <vt:lpwstr>eyJoZGlkIjoiNzJjOWRkOTg0MzI3ZTNmYTE5ZmRkZWE3MmU5MjZlMTMiLCJ1c2VySWQiOiIyMTI1MzEyMTMifQ==</vt:lpwstr>
  </property>
</Properties>
</file>